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48" w:rsidRPr="008D4934" w:rsidRDefault="00641548" w:rsidP="00E95492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rFonts w:ascii="Garamond" w:hAnsi="Garamond"/>
          <w:b/>
          <w:sz w:val="22"/>
          <w:szCs w:val="22"/>
        </w:rPr>
      </w:pPr>
    </w:p>
    <w:p w:rsidR="00AF2792" w:rsidRPr="00AD3E07" w:rsidRDefault="00AF2792" w:rsidP="00AF2792">
      <w:pPr>
        <w:spacing w:line="276" w:lineRule="auto"/>
        <w:jc w:val="right"/>
        <w:rPr>
          <w:b/>
          <w:sz w:val="22"/>
          <w:szCs w:val="22"/>
        </w:rPr>
      </w:pPr>
      <w:r w:rsidRPr="00AD3E07">
        <w:rPr>
          <w:b/>
          <w:sz w:val="22"/>
          <w:szCs w:val="22"/>
        </w:rPr>
        <w:t xml:space="preserve">    Załącznik nr 1 do SIWZ</w:t>
      </w:r>
    </w:p>
    <w:p w:rsidR="00AF2792" w:rsidRPr="00AD3E07" w:rsidRDefault="00F3110E" w:rsidP="00AF2792">
      <w:pPr>
        <w:tabs>
          <w:tab w:val="left" w:pos="6780"/>
        </w:tabs>
        <w:spacing w:line="276" w:lineRule="auto"/>
        <w:rPr>
          <w:b/>
          <w:spacing w:val="4"/>
          <w:sz w:val="22"/>
          <w:szCs w:val="22"/>
        </w:rPr>
      </w:pPr>
      <w:r w:rsidRPr="00AD3E07">
        <w:rPr>
          <w:b/>
          <w:bCs/>
          <w:sz w:val="22"/>
          <w:szCs w:val="22"/>
        </w:rPr>
        <w:t>WOF-II.261.6</w:t>
      </w:r>
      <w:r w:rsidR="00AF2792" w:rsidRPr="00AD3E07">
        <w:rPr>
          <w:b/>
          <w:bCs/>
          <w:sz w:val="22"/>
          <w:szCs w:val="22"/>
        </w:rPr>
        <w:t>.2018.DB</w:t>
      </w:r>
      <w:r w:rsidR="00AF2792" w:rsidRPr="00AD3E07">
        <w:rPr>
          <w:b/>
          <w:bCs/>
          <w:sz w:val="22"/>
          <w:szCs w:val="22"/>
        </w:rPr>
        <w:tab/>
      </w:r>
    </w:p>
    <w:p w:rsidR="00AF2792" w:rsidRPr="008E4398" w:rsidRDefault="00AF2792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AF2792" w:rsidRDefault="00613AB1" w:rsidP="00613AB1">
      <w:pPr>
        <w:pStyle w:val="Tekstpodstawowy2"/>
        <w:tabs>
          <w:tab w:val="num" w:pos="426"/>
          <w:tab w:val="left" w:pos="951"/>
        </w:tabs>
        <w:suppressAutoHyphens/>
        <w:spacing w:line="276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3110E" w:rsidRPr="008E4398" w:rsidRDefault="00F3110E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5A6577" w:rsidRDefault="00E369C4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  <w:r w:rsidRPr="008E4398">
        <w:rPr>
          <w:b/>
          <w:sz w:val="22"/>
          <w:szCs w:val="22"/>
        </w:rPr>
        <w:t>OPIS PRZEDMIOTU ZAMÓWIENIA</w:t>
      </w:r>
    </w:p>
    <w:p w:rsidR="00F3110E" w:rsidRPr="008E4398" w:rsidRDefault="00F3110E" w:rsidP="00292ECD">
      <w:pPr>
        <w:pStyle w:val="Tekstpodstawowy2"/>
        <w:tabs>
          <w:tab w:val="num" w:pos="426"/>
        </w:tabs>
        <w:suppressAutoHyphens/>
        <w:spacing w:line="276" w:lineRule="auto"/>
        <w:contextualSpacing/>
        <w:jc w:val="center"/>
        <w:rPr>
          <w:b/>
          <w:sz w:val="22"/>
          <w:szCs w:val="22"/>
        </w:rPr>
      </w:pPr>
    </w:p>
    <w:p w:rsidR="00F3110E" w:rsidRPr="00F3110E" w:rsidRDefault="0053393C" w:rsidP="00F3110E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E4398">
        <w:rPr>
          <w:bCs/>
          <w:sz w:val="22"/>
          <w:szCs w:val="22"/>
        </w:rPr>
        <w:t xml:space="preserve">Nazwa zamówienia: </w:t>
      </w:r>
      <w:r w:rsidR="00F3110E" w:rsidRPr="00CA1EB6">
        <w:rPr>
          <w:b/>
          <w:sz w:val="22"/>
          <w:szCs w:val="22"/>
        </w:rPr>
        <w:t xml:space="preserve">Wykonanie ekspertyzy hydrologicznej w obszarze Natura 2000 Ostoja Przedborska PLH260004  w ramach projektu pn. Ochrona siedlisk i gatunków terenów nieleśnych zależnych od wód </w:t>
      </w:r>
      <w:r w:rsidR="00F3110E" w:rsidRPr="00CA1EB6">
        <w:rPr>
          <w:rFonts w:eastAsia="Calibri"/>
          <w:b/>
          <w:sz w:val="22"/>
          <w:szCs w:val="22"/>
        </w:rPr>
        <w:t xml:space="preserve">POIS.02.04.00-00-0108/16 </w:t>
      </w:r>
      <w:r w:rsidR="00F3110E" w:rsidRPr="00CA1EB6">
        <w:rPr>
          <w:b/>
          <w:sz w:val="22"/>
          <w:szCs w:val="22"/>
        </w:rPr>
        <w:t xml:space="preserve"> – na </w:t>
      </w:r>
      <w:r w:rsidR="00A42772">
        <w:rPr>
          <w:b/>
          <w:sz w:val="22"/>
          <w:szCs w:val="22"/>
        </w:rPr>
        <w:t>płacie siedliska torfowiska przejściowego</w:t>
      </w:r>
      <w:r w:rsidR="00F3110E" w:rsidRPr="00CA1EB6">
        <w:rPr>
          <w:b/>
          <w:sz w:val="22"/>
          <w:szCs w:val="22"/>
        </w:rPr>
        <w:t xml:space="preserve"> </w:t>
      </w:r>
      <w:r w:rsidR="00A42772">
        <w:rPr>
          <w:b/>
          <w:sz w:val="22"/>
          <w:szCs w:val="22"/>
        </w:rPr>
        <w:br/>
      </w:r>
      <w:bookmarkStart w:id="0" w:name="_GoBack"/>
      <w:bookmarkEnd w:id="0"/>
      <w:r w:rsidR="00F3110E" w:rsidRPr="00CA1EB6">
        <w:rPr>
          <w:b/>
          <w:sz w:val="22"/>
          <w:szCs w:val="22"/>
        </w:rPr>
        <w:t>w gminie Łopuszno, obręb Jedle.</w:t>
      </w:r>
    </w:p>
    <w:p w:rsidR="00F3110E" w:rsidRPr="00F3110E" w:rsidRDefault="00F3110E" w:rsidP="00F3110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3110E" w:rsidRPr="00F3110E" w:rsidRDefault="00F3110E" w:rsidP="00F3110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F3110E">
        <w:rPr>
          <w:rFonts w:eastAsiaTheme="minorHAnsi"/>
          <w:b/>
          <w:bCs/>
          <w:sz w:val="22"/>
          <w:szCs w:val="22"/>
          <w:lang w:eastAsia="en-US"/>
        </w:rPr>
        <w:t xml:space="preserve">I. Zakres ekspertyzy 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rFonts w:eastAsiaTheme="minorHAnsi"/>
          <w:sz w:val="22"/>
          <w:szCs w:val="22"/>
          <w:lang w:eastAsia="en-US"/>
        </w:rPr>
        <w:t>Analiza map stratygraficznych, glebowych, geologicznych, hydrograficznych i hydrogeologicznych dotyczących terenu oraz dostępnych danych literaturowych i prac naukowych, w tym dotyczących torfowiska „Żabieniec”.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rFonts w:eastAsiaTheme="minorHAnsi"/>
          <w:color w:val="000000"/>
          <w:sz w:val="22"/>
          <w:szCs w:val="22"/>
          <w:lang w:eastAsia="en-US"/>
        </w:rPr>
        <w:t xml:space="preserve">Przeanalizowanie i dołączenie danych meteorologicznych z najbliższych punktów/stacji pomiarowych IMGW za okres jednego roku sprzed rozpoczęciem badań, z badanego okresu oraz porównanie z danymi z </w:t>
      </w:r>
      <w:proofErr w:type="spellStart"/>
      <w:r w:rsidRPr="00F3110E">
        <w:rPr>
          <w:rFonts w:eastAsiaTheme="minorHAnsi"/>
          <w:color w:val="000000"/>
          <w:sz w:val="22"/>
          <w:szCs w:val="22"/>
          <w:lang w:eastAsia="en-US"/>
        </w:rPr>
        <w:t>wielolecia</w:t>
      </w:r>
      <w:proofErr w:type="spellEnd"/>
      <w:r w:rsidRPr="00F3110E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3110E" w:rsidRPr="00F3110E" w:rsidRDefault="00F3110E" w:rsidP="00F3110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Uzyskanie wymaganych prawem pozwoleń na prowadzenie badań geologicznych oraz uzgodnienie prac z władającym terenem.</w:t>
      </w:r>
    </w:p>
    <w:p w:rsidR="00F3110E" w:rsidRPr="00F3110E" w:rsidRDefault="00F3110E" w:rsidP="00F3110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Przeprowadzenie badań w </w:t>
      </w:r>
      <w:r w:rsidRPr="00F3110E">
        <w:rPr>
          <w:rFonts w:eastAsia="Calibri"/>
          <w:color w:val="000000" w:themeColor="text1"/>
          <w:sz w:val="22"/>
          <w:szCs w:val="22"/>
        </w:rPr>
        <w:t>terenie wg referencyjnych metodyk</w:t>
      </w:r>
      <w:r w:rsidRPr="00F3110E">
        <w:rPr>
          <w:rFonts w:eastAsia="Calibri"/>
          <w:sz w:val="22"/>
          <w:szCs w:val="22"/>
        </w:rPr>
        <w:t>:</w:t>
      </w:r>
    </w:p>
    <w:p w:rsidR="00F3110E" w:rsidRPr="00F3110E" w:rsidRDefault="00F3110E" w:rsidP="00F3110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wykonanie otworów obserwacyjnych/piezometrów – min. 20, pozwalających na sprawdzenie i określenie wahań poziomu wody w gruncie na terenie torfowiska oraz dokonanie pomiarów poziomu wód w otworach obserwacyjnych z częstotliwością przynajmniej 1 raz w miesiącu w okresie obowiązywania umowy,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odnalezienie i wskazanie cieków naturalnych i rowów mających wpływ na odwodnienie i nawodnienie terenu, 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wskazanie rowów kluczowych dla odwodnienia/nawodnienia terenu, 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opisanie morfologii cieków naturalnych i rowów,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pomiar przepływów w każdym cieku i poziomu wody w kluczowych rowach, przynajmniej 1 raz w miesiącu w okresie obowiązywania umowy,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wykonanie dokumentacji fotograficznej obrazującej poszczególne powierzchnie badawcze, systemy melioracyjne, cieki,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wykonanie zdjęć fitosocjologicznych (minimum 1 dla każdego zbiorowiska roślinnego),</w:t>
      </w:r>
    </w:p>
    <w:p w:rsidR="00F3110E" w:rsidRPr="00F3110E" w:rsidRDefault="00F3110E" w:rsidP="00F3110E">
      <w:pPr>
        <w:numPr>
          <w:ilvl w:val="0"/>
          <w:numId w:val="33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inne niezbędne działania po uzgodnieniu z Zamawiającym.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rFonts w:eastAsiaTheme="minorHAnsi"/>
          <w:sz w:val="22"/>
          <w:szCs w:val="22"/>
          <w:lang w:eastAsia="en-US"/>
        </w:rPr>
        <w:t xml:space="preserve">Przedstawienie obecnego stanu uwodnienia siedliska przyrodniczego wraz z oceną oraz wskazanie negatywnych trendów zachodzących w siedlisku, w tym przeanalizowanie i podanie możliwych przyczyn </w:t>
      </w:r>
      <w:r w:rsidRPr="00F3110E">
        <w:rPr>
          <w:color w:val="000000"/>
          <w:sz w:val="22"/>
          <w:szCs w:val="22"/>
          <w:lang w:eastAsia="en-US"/>
        </w:rPr>
        <w:t>(czynniki niezależne, systemy melioracji, drenaż zasobów wodnych).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color w:val="000000"/>
          <w:sz w:val="22"/>
          <w:szCs w:val="22"/>
          <w:lang w:eastAsia="en-US"/>
        </w:rPr>
        <w:t xml:space="preserve">Wskazanie optymalnego  poziomu uwodnienia pozwalającego na zachowanie chronionych siedlisk po wykonaniu działań z podaniem wartości poziomów w poszczególnych punktach kontrolnych. 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color w:val="000000"/>
          <w:sz w:val="22"/>
          <w:szCs w:val="22"/>
          <w:lang w:eastAsia="en-US"/>
        </w:rPr>
        <w:t xml:space="preserve">Wskazanie koniecznych działań pozwalających na utrzymanie nawodnienia poszczególnych siedlisk. Należy przedstawić propozycję konkretnych działań wraz ze wskazaniem ich lokalizacji oraz schematem poszczególnych działań w każdej lokalizacji, parametry techniczne każdego obiektu i materiał, z którego mają być wykonane. Należy także oszacować koszt ich wykonania.   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color w:val="000000"/>
          <w:sz w:val="22"/>
          <w:szCs w:val="22"/>
          <w:lang w:eastAsia="en-US"/>
        </w:rPr>
        <w:t>Przygotowanie operatów wodnoprawnych dla ww. działań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F3110E">
        <w:rPr>
          <w:rFonts w:eastAsiaTheme="minorHAnsi"/>
          <w:bCs/>
          <w:sz w:val="22"/>
          <w:szCs w:val="22"/>
          <w:lang w:eastAsia="en-US"/>
        </w:rPr>
        <w:lastRenderedPageBreak/>
        <w:t xml:space="preserve">Opracowanie map tematycznych przedstawiających m.in.: rozmieszczenie poszczególnych elementów: głębokości występowania wody w gruncie (hydroizohips), sieci hydrologicznej, systemów melioracji, piezometrów, miejsc pomiarów w ciekach i rowach, </w:t>
      </w:r>
      <w:r w:rsidRPr="00F3110E">
        <w:rPr>
          <w:rFonts w:eastAsiaTheme="minorHAnsi"/>
          <w:bCs/>
          <w:color w:val="000000" w:themeColor="text1"/>
          <w:sz w:val="22"/>
          <w:szCs w:val="22"/>
          <w:lang w:eastAsia="en-US"/>
        </w:rPr>
        <w:t>zbiorowisk roślinnych, typy działań/obiekty konieczne dla ochrony.</w:t>
      </w:r>
    </w:p>
    <w:p w:rsidR="00F3110E" w:rsidRPr="00F3110E" w:rsidRDefault="00F3110E" w:rsidP="00F3110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rFonts w:eastAsiaTheme="minorHAnsi"/>
          <w:bCs/>
          <w:sz w:val="22"/>
          <w:szCs w:val="22"/>
          <w:lang w:eastAsia="en-US"/>
        </w:rPr>
        <w:t>Opracowanie danych przestrzennych GIS.</w:t>
      </w:r>
      <w:r w:rsidRPr="00F3110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3110E">
        <w:rPr>
          <w:rFonts w:eastAsiaTheme="minorHAnsi"/>
          <w:sz w:val="22"/>
          <w:szCs w:val="22"/>
          <w:lang w:eastAsia="en-US"/>
        </w:rPr>
        <w:t xml:space="preserve">W szczególności wymagane jest opracowanie warstw przestrzennych i wykazów prezentujących rozmieszczenie poszczególnych obiektów (punkty i poligony) oraz działań ochronnych. Dla warstwy przedstawiającej rozmieszczenie obiektów wymagane są zewnętrzne tabele zawierające dane opisowe – numer obiektu, tabela działań połączone relacją polem unikalnego identyfikatora. </w:t>
      </w:r>
    </w:p>
    <w:p w:rsidR="00F3110E" w:rsidRPr="00F3110E" w:rsidRDefault="00F3110E" w:rsidP="00F3110E">
      <w:pPr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F3110E" w:rsidRPr="00F3110E" w:rsidRDefault="00F3110E" w:rsidP="00F3110E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 w:rsidRPr="00F3110E">
        <w:rPr>
          <w:rFonts w:eastAsia="Calibri"/>
          <w:b/>
          <w:bCs/>
          <w:sz w:val="22"/>
          <w:szCs w:val="22"/>
        </w:rPr>
        <w:t>II Forma opracowania dokumentacji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bCs/>
          <w:sz w:val="22"/>
          <w:szCs w:val="22"/>
        </w:rPr>
        <w:t>Opracowania należy wykonać w języku polskim z zachowaniem zasad pisowni polskiej.</w:t>
      </w:r>
    </w:p>
    <w:p w:rsidR="00F3110E" w:rsidRPr="00F3110E" w:rsidRDefault="00F3110E" w:rsidP="00F3110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3110E">
        <w:rPr>
          <w:rFonts w:eastAsiaTheme="minorHAnsi"/>
          <w:iCs/>
          <w:sz w:val="22"/>
          <w:szCs w:val="22"/>
          <w:lang w:eastAsia="en-US"/>
        </w:rPr>
        <w:t>Informacja o autorze lub zespole autorskim przedstawiona zbiorczo na pierwszej lub drugiej stronie tytułowej wraz z wskazaniem opracowanego zakresu.</w:t>
      </w:r>
    </w:p>
    <w:p w:rsidR="00F3110E" w:rsidRPr="00F3110E" w:rsidRDefault="00F3110E" w:rsidP="00F3110E">
      <w:pPr>
        <w:numPr>
          <w:ilvl w:val="0"/>
          <w:numId w:val="32"/>
        </w:numPr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>Układ dokumentu (w tym spis treści, liczba tomów) i szatę graficzną (m.in. wielkość i rodzaj czcionki), skalę i format oraz tytuły map, sposób dzielenia map na części, należy uzgodnić z Zamawiającym.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jc w:val="both"/>
        <w:rPr>
          <w:b/>
          <w:bCs/>
          <w:sz w:val="22"/>
          <w:szCs w:val="22"/>
        </w:rPr>
      </w:pPr>
      <w:r w:rsidRPr="00F3110E">
        <w:rPr>
          <w:sz w:val="22"/>
          <w:szCs w:val="22"/>
        </w:rPr>
        <w:t xml:space="preserve">Ekspertyzy należy przedłożyć w siedzibie Zamawiającego, w dwóch wersjach: elektronicznej - na płycie CD/DVD w trwałych opakowaniach i wydrukowanej) opisanych na froncie opakowania oraz bezpośrednio na płycie. 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Pliki tekstowe w formacie: </w:t>
      </w:r>
      <w:proofErr w:type="spellStart"/>
      <w:r w:rsidRPr="00F3110E">
        <w:rPr>
          <w:rFonts w:eastAsia="Calibri"/>
          <w:sz w:val="22"/>
          <w:szCs w:val="22"/>
        </w:rPr>
        <w:t>doc</w:t>
      </w:r>
      <w:proofErr w:type="spellEnd"/>
      <w:r w:rsidRPr="00F3110E">
        <w:rPr>
          <w:rFonts w:eastAsia="Calibri"/>
          <w:sz w:val="22"/>
          <w:szCs w:val="22"/>
        </w:rPr>
        <w:t>/</w:t>
      </w:r>
      <w:proofErr w:type="spellStart"/>
      <w:r w:rsidRPr="00F3110E">
        <w:rPr>
          <w:rFonts w:eastAsia="Calibri"/>
          <w:sz w:val="22"/>
          <w:szCs w:val="22"/>
        </w:rPr>
        <w:t>docx</w:t>
      </w:r>
      <w:proofErr w:type="spellEnd"/>
      <w:r w:rsidRPr="00F3110E">
        <w:rPr>
          <w:rFonts w:eastAsia="Calibri"/>
          <w:sz w:val="22"/>
          <w:szCs w:val="22"/>
        </w:rPr>
        <w:t xml:space="preserve"> i pdf.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Dokumentację drukowaną - tekst wraz z fotografiami - należy spiąć w sposób trwały, dopuszcza się bindowanie materiałów pod warunkiem nie tworzenia dużych tomów utrudniających przeglądanie. </w:t>
      </w:r>
    </w:p>
    <w:p w:rsidR="00F3110E" w:rsidRPr="00F3110E" w:rsidRDefault="00F3110E" w:rsidP="00F3110E">
      <w:pPr>
        <w:numPr>
          <w:ilvl w:val="0"/>
          <w:numId w:val="32"/>
        </w:numPr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Mapy należy wykonać w formacie JPG w skali 1: 5 000 (lub innej po uzgodnieniu z Zamawiającym), uwzględniając swobodny i prawidłowy odczyt zawartych na niej informacji. 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Dopuszcza się możliwość umieszczenia kilku tematów na jednej mapie pod warunkiem, że zachowana zostanie czytelność mapy. </w:t>
      </w:r>
    </w:p>
    <w:p w:rsidR="00F3110E" w:rsidRPr="00F3110E" w:rsidRDefault="00F3110E" w:rsidP="00F3110E">
      <w:pPr>
        <w:numPr>
          <w:ilvl w:val="0"/>
          <w:numId w:val="32"/>
        </w:numPr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F3110E">
        <w:rPr>
          <w:rFonts w:eastAsia="Calibri"/>
          <w:sz w:val="22"/>
          <w:szCs w:val="22"/>
        </w:rPr>
        <w:t xml:space="preserve">Warstwy przestrzenne w formacie </w:t>
      </w:r>
      <w:proofErr w:type="spellStart"/>
      <w:r w:rsidRPr="00F3110E">
        <w:rPr>
          <w:rFonts w:eastAsia="Calibri"/>
          <w:sz w:val="22"/>
          <w:szCs w:val="22"/>
        </w:rPr>
        <w:t>shap</w:t>
      </w:r>
      <w:proofErr w:type="spellEnd"/>
      <w:r w:rsidRPr="00F3110E">
        <w:rPr>
          <w:rFonts w:eastAsia="Calibri"/>
          <w:sz w:val="22"/>
          <w:szCs w:val="22"/>
        </w:rPr>
        <w:t>* w układzie współrzędnych PL-1992.</w:t>
      </w:r>
    </w:p>
    <w:p w:rsidR="00F3110E" w:rsidRPr="00F3110E" w:rsidRDefault="00F3110E" w:rsidP="00F3110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sz w:val="22"/>
          <w:szCs w:val="22"/>
        </w:rPr>
      </w:pPr>
    </w:p>
    <w:p w:rsidR="00F3110E" w:rsidRPr="00F3110E" w:rsidRDefault="00F3110E" w:rsidP="00F3110E">
      <w:pPr>
        <w:widowControl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sz w:val="22"/>
          <w:szCs w:val="22"/>
        </w:rPr>
      </w:pPr>
      <w:r w:rsidRPr="00F3110E">
        <w:rPr>
          <w:rFonts w:eastAsia="Calibri"/>
          <w:b/>
          <w:sz w:val="22"/>
          <w:szCs w:val="22"/>
        </w:rPr>
        <w:t>Załącznik – mapa przedstawiająca lokalizację torfowiska „Żabieniec”.</w:t>
      </w:r>
    </w:p>
    <w:p w:rsidR="002D0D2C" w:rsidRPr="00F3110E" w:rsidRDefault="002D0D2C" w:rsidP="00F3110E">
      <w:pPr>
        <w:spacing w:before="240" w:after="240" w:line="276" w:lineRule="auto"/>
        <w:jc w:val="both"/>
        <w:rPr>
          <w:sz w:val="22"/>
          <w:szCs w:val="22"/>
          <w:u w:val="single"/>
        </w:rPr>
      </w:pPr>
    </w:p>
    <w:sectPr w:rsidR="002D0D2C" w:rsidRPr="00F3110E" w:rsidSect="00613AB1">
      <w:headerReference w:type="default" r:id="rId8"/>
      <w:headerReference w:type="first" r:id="rId9"/>
      <w:footerReference w:type="first" r:id="rId10"/>
      <w:pgSz w:w="11906" w:h="16838"/>
      <w:pgMar w:top="1149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1C" w:rsidRDefault="00C3061C" w:rsidP="002A000F">
      <w:r>
        <w:separator/>
      </w:r>
    </w:p>
  </w:endnote>
  <w:endnote w:type="continuationSeparator" w:id="0">
    <w:p w:rsidR="00C3061C" w:rsidRDefault="00C3061C" w:rsidP="002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C4" w:rsidRDefault="00EE01C4" w:rsidP="00EE01C4">
    <w:pPr>
      <w:pStyle w:val="Stopka"/>
      <w:tabs>
        <w:tab w:val="clear" w:pos="4536"/>
        <w:tab w:val="clear" w:pos="9072"/>
        <w:tab w:val="left" w:pos="407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1C" w:rsidRDefault="00C3061C" w:rsidP="002A000F">
      <w:r>
        <w:separator/>
      </w:r>
    </w:p>
  </w:footnote>
  <w:footnote w:type="continuationSeparator" w:id="0">
    <w:p w:rsidR="00C3061C" w:rsidRDefault="00C3061C" w:rsidP="002A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93B" w:rsidRPr="00D6493B" w:rsidRDefault="00D6493B" w:rsidP="00D6493B">
    <w:pPr>
      <w:pStyle w:val="Nagwek"/>
    </w:pPr>
    <w:r w:rsidRPr="00AF2792">
      <w:rPr>
        <w:noProof/>
      </w:rPr>
      <w:drawing>
        <wp:inline distT="0" distB="0" distL="0" distR="0" wp14:anchorId="0E02DA4C" wp14:editId="1E7D5C58">
          <wp:extent cx="5760720" cy="605155"/>
          <wp:effectExtent l="0" t="0" r="0" b="0"/>
          <wp:docPr id="23" name="Obraz 23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92" w:rsidRPr="00AF2792" w:rsidRDefault="00AF2792" w:rsidP="00AF2792">
    <w:pPr>
      <w:pStyle w:val="Nagwek"/>
    </w:pPr>
    <w:r w:rsidRPr="00AF2792">
      <w:rPr>
        <w:noProof/>
      </w:rPr>
      <w:drawing>
        <wp:inline distT="0" distB="0" distL="0" distR="0">
          <wp:extent cx="5760720" cy="605605"/>
          <wp:effectExtent l="19050" t="0" r="0" b="0"/>
          <wp:docPr id="2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A4"/>
    <w:multiLevelType w:val="hybridMultilevel"/>
    <w:tmpl w:val="AEA46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A52"/>
    <w:multiLevelType w:val="hybridMultilevel"/>
    <w:tmpl w:val="7F2AD720"/>
    <w:lvl w:ilvl="0" w:tplc="7E5AD0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4380"/>
    <w:multiLevelType w:val="hybridMultilevel"/>
    <w:tmpl w:val="70E208B2"/>
    <w:lvl w:ilvl="0" w:tplc="E2743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849"/>
    <w:multiLevelType w:val="hybridMultilevel"/>
    <w:tmpl w:val="9B50F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E0B82"/>
    <w:multiLevelType w:val="hybridMultilevel"/>
    <w:tmpl w:val="FD1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8F2"/>
    <w:multiLevelType w:val="hybridMultilevel"/>
    <w:tmpl w:val="A9CA2A86"/>
    <w:lvl w:ilvl="0" w:tplc="C4F6B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5E68"/>
    <w:multiLevelType w:val="hybridMultilevel"/>
    <w:tmpl w:val="32C4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1202"/>
    <w:multiLevelType w:val="hybridMultilevel"/>
    <w:tmpl w:val="CB3E97AC"/>
    <w:lvl w:ilvl="0" w:tplc="0518E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222DB"/>
    <w:multiLevelType w:val="hybridMultilevel"/>
    <w:tmpl w:val="BAD2886E"/>
    <w:lvl w:ilvl="0" w:tplc="5DACFA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B56C2"/>
    <w:multiLevelType w:val="hybridMultilevel"/>
    <w:tmpl w:val="0138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F0E"/>
    <w:multiLevelType w:val="hybridMultilevel"/>
    <w:tmpl w:val="37BC8016"/>
    <w:lvl w:ilvl="0" w:tplc="7FD4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C2845"/>
    <w:multiLevelType w:val="hybridMultilevel"/>
    <w:tmpl w:val="6F5EFC92"/>
    <w:lvl w:ilvl="0" w:tplc="FC4C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166"/>
    <w:multiLevelType w:val="hybridMultilevel"/>
    <w:tmpl w:val="E280D2D6"/>
    <w:lvl w:ilvl="0" w:tplc="0FBAB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C3B92"/>
    <w:multiLevelType w:val="hybridMultilevel"/>
    <w:tmpl w:val="F1502270"/>
    <w:lvl w:ilvl="0" w:tplc="63F66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0AAC"/>
    <w:multiLevelType w:val="hybridMultilevel"/>
    <w:tmpl w:val="8F6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6185"/>
    <w:multiLevelType w:val="hybridMultilevel"/>
    <w:tmpl w:val="B1AE02A6"/>
    <w:lvl w:ilvl="0" w:tplc="DD92C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632F6"/>
    <w:multiLevelType w:val="hybridMultilevel"/>
    <w:tmpl w:val="93E2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D3216"/>
    <w:multiLevelType w:val="hybridMultilevel"/>
    <w:tmpl w:val="61FC9828"/>
    <w:lvl w:ilvl="0" w:tplc="CF6E3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10553"/>
    <w:multiLevelType w:val="hybridMultilevel"/>
    <w:tmpl w:val="3AEAA174"/>
    <w:lvl w:ilvl="0" w:tplc="4C56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770EF"/>
    <w:multiLevelType w:val="hybridMultilevel"/>
    <w:tmpl w:val="16644736"/>
    <w:lvl w:ilvl="0" w:tplc="73E82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B093F"/>
    <w:multiLevelType w:val="hybridMultilevel"/>
    <w:tmpl w:val="4C9ED7D6"/>
    <w:lvl w:ilvl="0" w:tplc="BB3C9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1"/>
  </w:num>
  <w:num w:numId="8">
    <w:abstractNumId w:val="20"/>
  </w:num>
  <w:num w:numId="9">
    <w:abstractNumId w:val="21"/>
  </w:num>
  <w:num w:numId="10">
    <w:abstractNumId w:val="18"/>
  </w:num>
  <w:num w:numId="11">
    <w:abstractNumId w:val="15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4"/>
    <w:rsid w:val="00000B38"/>
    <w:rsid w:val="00030607"/>
    <w:rsid w:val="0003190E"/>
    <w:rsid w:val="00033611"/>
    <w:rsid w:val="00035905"/>
    <w:rsid w:val="0004675F"/>
    <w:rsid w:val="00053DA7"/>
    <w:rsid w:val="00057B21"/>
    <w:rsid w:val="000612AC"/>
    <w:rsid w:val="00067C94"/>
    <w:rsid w:val="00084DE1"/>
    <w:rsid w:val="00096A4B"/>
    <w:rsid w:val="000A060D"/>
    <w:rsid w:val="000D4F48"/>
    <w:rsid w:val="000F018D"/>
    <w:rsid w:val="000F16A4"/>
    <w:rsid w:val="000F33F3"/>
    <w:rsid w:val="001023C9"/>
    <w:rsid w:val="00102D87"/>
    <w:rsid w:val="00110918"/>
    <w:rsid w:val="0011134C"/>
    <w:rsid w:val="00113A8F"/>
    <w:rsid w:val="00115EB9"/>
    <w:rsid w:val="00123620"/>
    <w:rsid w:val="001376DD"/>
    <w:rsid w:val="001407C6"/>
    <w:rsid w:val="001431AC"/>
    <w:rsid w:val="001538F5"/>
    <w:rsid w:val="001711F6"/>
    <w:rsid w:val="00173A51"/>
    <w:rsid w:val="0018054C"/>
    <w:rsid w:val="0019073A"/>
    <w:rsid w:val="00191DA3"/>
    <w:rsid w:val="00192C02"/>
    <w:rsid w:val="001A1EA5"/>
    <w:rsid w:val="001B54F3"/>
    <w:rsid w:val="001C2D92"/>
    <w:rsid w:val="001D649A"/>
    <w:rsid w:val="001E4624"/>
    <w:rsid w:val="001E5695"/>
    <w:rsid w:val="001F3B94"/>
    <w:rsid w:val="00210DFA"/>
    <w:rsid w:val="00211D40"/>
    <w:rsid w:val="00212214"/>
    <w:rsid w:val="002168AA"/>
    <w:rsid w:val="00217641"/>
    <w:rsid w:val="002241A0"/>
    <w:rsid w:val="002268AD"/>
    <w:rsid w:val="00226D95"/>
    <w:rsid w:val="002303F8"/>
    <w:rsid w:val="002314D4"/>
    <w:rsid w:val="002335B4"/>
    <w:rsid w:val="00237467"/>
    <w:rsid w:val="00245803"/>
    <w:rsid w:val="00253F99"/>
    <w:rsid w:val="0028317C"/>
    <w:rsid w:val="00292ECD"/>
    <w:rsid w:val="002A000F"/>
    <w:rsid w:val="002C0B4B"/>
    <w:rsid w:val="002C5652"/>
    <w:rsid w:val="002D0D2C"/>
    <w:rsid w:val="002D635B"/>
    <w:rsid w:val="002E5190"/>
    <w:rsid w:val="002E70FD"/>
    <w:rsid w:val="002F1452"/>
    <w:rsid w:val="00317298"/>
    <w:rsid w:val="00374522"/>
    <w:rsid w:val="00375DD5"/>
    <w:rsid w:val="00380DDE"/>
    <w:rsid w:val="00390D81"/>
    <w:rsid w:val="00391BC2"/>
    <w:rsid w:val="003A7E6B"/>
    <w:rsid w:val="003B3E93"/>
    <w:rsid w:val="003C27DB"/>
    <w:rsid w:val="003D0CB4"/>
    <w:rsid w:val="003D34ED"/>
    <w:rsid w:val="003D4ECC"/>
    <w:rsid w:val="003D7459"/>
    <w:rsid w:val="003E1C1D"/>
    <w:rsid w:val="003E4EF7"/>
    <w:rsid w:val="003F2900"/>
    <w:rsid w:val="004036A3"/>
    <w:rsid w:val="00406FC5"/>
    <w:rsid w:val="004107A8"/>
    <w:rsid w:val="00414A1B"/>
    <w:rsid w:val="00422074"/>
    <w:rsid w:val="00454CCA"/>
    <w:rsid w:val="00455557"/>
    <w:rsid w:val="00462CDA"/>
    <w:rsid w:val="0049017C"/>
    <w:rsid w:val="00493569"/>
    <w:rsid w:val="004A03FF"/>
    <w:rsid w:val="004B6063"/>
    <w:rsid w:val="004C3405"/>
    <w:rsid w:val="004C4628"/>
    <w:rsid w:val="004D06B3"/>
    <w:rsid w:val="004E7CF7"/>
    <w:rsid w:val="00521208"/>
    <w:rsid w:val="00527F21"/>
    <w:rsid w:val="0053143A"/>
    <w:rsid w:val="0053393C"/>
    <w:rsid w:val="0055663D"/>
    <w:rsid w:val="005609D3"/>
    <w:rsid w:val="00562805"/>
    <w:rsid w:val="00574C43"/>
    <w:rsid w:val="0058076A"/>
    <w:rsid w:val="005A3DA9"/>
    <w:rsid w:val="005A5366"/>
    <w:rsid w:val="005A6577"/>
    <w:rsid w:val="005D320C"/>
    <w:rsid w:val="005E4D70"/>
    <w:rsid w:val="005E67AE"/>
    <w:rsid w:val="00610C86"/>
    <w:rsid w:val="00613AB1"/>
    <w:rsid w:val="00625F21"/>
    <w:rsid w:val="00637D6D"/>
    <w:rsid w:val="00641548"/>
    <w:rsid w:val="00643889"/>
    <w:rsid w:val="006460D8"/>
    <w:rsid w:val="006468C5"/>
    <w:rsid w:val="00662252"/>
    <w:rsid w:val="0068010A"/>
    <w:rsid w:val="006952D6"/>
    <w:rsid w:val="006A3E39"/>
    <w:rsid w:val="006A69FB"/>
    <w:rsid w:val="006B2770"/>
    <w:rsid w:val="006B2880"/>
    <w:rsid w:val="006D49C7"/>
    <w:rsid w:val="006D51CF"/>
    <w:rsid w:val="006D6360"/>
    <w:rsid w:val="006D685C"/>
    <w:rsid w:val="006F1C58"/>
    <w:rsid w:val="007038FF"/>
    <w:rsid w:val="00721CEA"/>
    <w:rsid w:val="00725DDF"/>
    <w:rsid w:val="00727AD5"/>
    <w:rsid w:val="00727FF7"/>
    <w:rsid w:val="007379E3"/>
    <w:rsid w:val="00743C9B"/>
    <w:rsid w:val="00783EF3"/>
    <w:rsid w:val="00792593"/>
    <w:rsid w:val="007937DC"/>
    <w:rsid w:val="007A53AE"/>
    <w:rsid w:val="007A67CF"/>
    <w:rsid w:val="007B58F3"/>
    <w:rsid w:val="007B670A"/>
    <w:rsid w:val="007C434B"/>
    <w:rsid w:val="007D06E5"/>
    <w:rsid w:val="007F33DD"/>
    <w:rsid w:val="00816F6A"/>
    <w:rsid w:val="00825AC4"/>
    <w:rsid w:val="00836682"/>
    <w:rsid w:val="0083737A"/>
    <w:rsid w:val="008443F6"/>
    <w:rsid w:val="00846B32"/>
    <w:rsid w:val="00850DB6"/>
    <w:rsid w:val="00853D82"/>
    <w:rsid w:val="00871FBD"/>
    <w:rsid w:val="008B1C3B"/>
    <w:rsid w:val="008B1F07"/>
    <w:rsid w:val="008B70C8"/>
    <w:rsid w:val="008C0867"/>
    <w:rsid w:val="008D4934"/>
    <w:rsid w:val="008E4398"/>
    <w:rsid w:val="008E5228"/>
    <w:rsid w:val="008E65A0"/>
    <w:rsid w:val="008F66EB"/>
    <w:rsid w:val="008F76E8"/>
    <w:rsid w:val="008F7F71"/>
    <w:rsid w:val="0090361D"/>
    <w:rsid w:val="00904622"/>
    <w:rsid w:val="00910C6F"/>
    <w:rsid w:val="00917B44"/>
    <w:rsid w:val="00926EAA"/>
    <w:rsid w:val="00927CD4"/>
    <w:rsid w:val="00927FDE"/>
    <w:rsid w:val="00937A59"/>
    <w:rsid w:val="00945A6F"/>
    <w:rsid w:val="00950B90"/>
    <w:rsid w:val="009519D3"/>
    <w:rsid w:val="00955F4D"/>
    <w:rsid w:val="0095649F"/>
    <w:rsid w:val="00971614"/>
    <w:rsid w:val="009739CC"/>
    <w:rsid w:val="00977713"/>
    <w:rsid w:val="00980EE8"/>
    <w:rsid w:val="0098138B"/>
    <w:rsid w:val="0099251B"/>
    <w:rsid w:val="009A749A"/>
    <w:rsid w:val="009C153D"/>
    <w:rsid w:val="009D345A"/>
    <w:rsid w:val="009F5B4F"/>
    <w:rsid w:val="009F71B8"/>
    <w:rsid w:val="00A03908"/>
    <w:rsid w:val="00A10239"/>
    <w:rsid w:val="00A2311D"/>
    <w:rsid w:val="00A23714"/>
    <w:rsid w:val="00A243DC"/>
    <w:rsid w:val="00A42772"/>
    <w:rsid w:val="00A54817"/>
    <w:rsid w:val="00A618AA"/>
    <w:rsid w:val="00A6270D"/>
    <w:rsid w:val="00A66F87"/>
    <w:rsid w:val="00A84327"/>
    <w:rsid w:val="00A9121C"/>
    <w:rsid w:val="00A96426"/>
    <w:rsid w:val="00A973AD"/>
    <w:rsid w:val="00AC7DDC"/>
    <w:rsid w:val="00AD3E07"/>
    <w:rsid w:val="00AD7932"/>
    <w:rsid w:val="00AE02B1"/>
    <w:rsid w:val="00AE0EBC"/>
    <w:rsid w:val="00AF0692"/>
    <w:rsid w:val="00AF2792"/>
    <w:rsid w:val="00AF2A06"/>
    <w:rsid w:val="00AF2D64"/>
    <w:rsid w:val="00B07627"/>
    <w:rsid w:val="00B17D77"/>
    <w:rsid w:val="00B26F75"/>
    <w:rsid w:val="00B27F03"/>
    <w:rsid w:val="00B32BFD"/>
    <w:rsid w:val="00B4445F"/>
    <w:rsid w:val="00B464D6"/>
    <w:rsid w:val="00B501B7"/>
    <w:rsid w:val="00B52BD0"/>
    <w:rsid w:val="00B61B91"/>
    <w:rsid w:val="00B72638"/>
    <w:rsid w:val="00B773D0"/>
    <w:rsid w:val="00B80A7A"/>
    <w:rsid w:val="00B85043"/>
    <w:rsid w:val="00B92A04"/>
    <w:rsid w:val="00B931A0"/>
    <w:rsid w:val="00B96E45"/>
    <w:rsid w:val="00BA00DB"/>
    <w:rsid w:val="00BA0D85"/>
    <w:rsid w:val="00BB791D"/>
    <w:rsid w:val="00BC229B"/>
    <w:rsid w:val="00BD3A61"/>
    <w:rsid w:val="00BD4C60"/>
    <w:rsid w:val="00BF058A"/>
    <w:rsid w:val="00BF1072"/>
    <w:rsid w:val="00BF439F"/>
    <w:rsid w:val="00BF7CB9"/>
    <w:rsid w:val="00C001E3"/>
    <w:rsid w:val="00C0141A"/>
    <w:rsid w:val="00C1724F"/>
    <w:rsid w:val="00C27660"/>
    <w:rsid w:val="00C3025A"/>
    <w:rsid w:val="00C3061C"/>
    <w:rsid w:val="00C30F97"/>
    <w:rsid w:val="00C33576"/>
    <w:rsid w:val="00C347EA"/>
    <w:rsid w:val="00C50817"/>
    <w:rsid w:val="00C64031"/>
    <w:rsid w:val="00C74F53"/>
    <w:rsid w:val="00C86387"/>
    <w:rsid w:val="00C97CFE"/>
    <w:rsid w:val="00CA1EB6"/>
    <w:rsid w:val="00CA5322"/>
    <w:rsid w:val="00CB2AEB"/>
    <w:rsid w:val="00CC0ED5"/>
    <w:rsid w:val="00CC3871"/>
    <w:rsid w:val="00CC6ADD"/>
    <w:rsid w:val="00CC7A8E"/>
    <w:rsid w:val="00CD35CE"/>
    <w:rsid w:val="00CD4C52"/>
    <w:rsid w:val="00CE12DF"/>
    <w:rsid w:val="00CE1658"/>
    <w:rsid w:val="00CF5B42"/>
    <w:rsid w:val="00D00DC1"/>
    <w:rsid w:val="00D13D0B"/>
    <w:rsid w:val="00D35761"/>
    <w:rsid w:val="00D41429"/>
    <w:rsid w:val="00D429D0"/>
    <w:rsid w:val="00D47C7D"/>
    <w:rsid w:val="00D54ED7"/>
    <w:rsid w:val="00D60C31"/>
    <w:rsid w:val="00D624F0"/>
    <w:rsid w:val="00D63FFB"/>
    <w:rsid w:val="00D6493B"/>
    <w:rsid w:val="00D70B40"/>
    <w:rsid w:val="00D80A0D"/>
    <w:rsid w:val="00D81890"/>
    <w:rsid w:val="00D859F9"/>
    <w:rsid w:val="00D940FC"/>
    <w:rsid w:val="00D966C5"/>
    <w:rsid w:val="00DA3226"/>
    <w:rsid w:val="00DA541E"/>
    <w:rsid w:val="00DB698A"/>
    <w:rsid w:val="00DD06CC"/>
    <w:rsid w:val="00DD4665"/>
    <w:rsid w:val="00DE2C28"/>
    <w:rsid w:val="00DE3E41"/>
    <w:rsid w:val="00DF78F9"/>
    <w:rsid w:val="00E12F01"/>
    <w:rsid w:val="00E27F42"/>
    <w:rsid w:val="00E31922"/>
    <w:rsid w:val="00E369C4"/>
    <w:rsid w:val="00E42099"/>
    <w:rsid w:val="00E467B3"/>
    <w:rsid w:val="00E60962"/>
    <w:rsid w:val="00E71995"/>
    <w:rsid w:val="00E86269"/>
    <w:rsid w:val="00E95492"/>
    <w:rsid w:val="00EB31BF"/>
    <w:rsid w:val="00EB33F8"/>
    <w:rsid w:val="00EB60A2"/>
    <w:rsid w:val="00EC277C"/>
    <w:rsid w:val="00EC42D6"/>
    <w:rsid w:val="00EC43D9"/>
    <w:rsid w:val="00EC4FF0"/>
    <w:rsid w:val="00EC71BC"/>
    <w:rsid w:val="00ED2190"/>
    <w:rsid w:val="00EE01C4"/>
    <w:rsid w:val="00EE5225"/>
    <w:rsid w:val="00EF29D2"/>
    <w:rsid w:val="00F1460A"/>
    <w:rsid w:val="00F275BF"/>
    <w:rsid w:val="00F3110E"/>
    <w:rsid w:val="00F34584"/>
    <w:rsid w:val="00F35A88"/>
    <w:rsid w:val="00F36F6E"/>
    <w:rsid w:val="00F500A6"/>
    <w:rsid w:val="00F61FE8"/>
    <w:rsid w:val="00F716ED"/>
    <w:rsid w:val="00F72133"/>
    <w:rsid w:val="00F81794"/>
    <w:rsid w:val="00FC13CE"/>
    <w:rsid w:val="00FC537B"/>
    <w:rsid w:val="00FD26DE"/>
    <w:rsid w:val="00FD30DF"/>
    <w:rsid w:val="00FD4D96"/>
    <w:rsid w:val="00FE2615"/>
    <w:rsid w:val="00FE4E9A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28A4ECF-06FA-4A12-94EC-0B59544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5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27F42"/>
    <w:pPr>
      <w:widowControl w:val="0"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F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762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0762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C93E-FE1E-4C70-A493-854E0D25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Bartkiewicz, Dariusz</dc:creator>
  <cp:lastModifiedBy>Bartkiewicz, Dariusz</cp:lastModifiedBy>
  <cp:revision>6</cp:revision>
  <cp:lastPrinted>2018-07-02T09:16:00Z</cp:lastPrinted>
  <dcterms:created xsi:type="dcterms:W3CDTF">2018-09-25T10:57:00Z</dcterms:created>
  <dcterms:modified xsi:type="dcterms:W3CDTF">2018-10-02T08:25:00Z</dcterms:modified>
</cp:coreProperties>
</file>