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D5" w:rsidRDefault="00B730D5" w:rsidP="00B730D5">
      <w:pPr>
        <w:spacing w:after="0" w:line="480" w:lineRule="auto"/>
        <w:jc w:val="right"/>
        <w:rPr>
          <w:rFonts w:ascii="Times New Roman" w:hAnsi="Times New Roman"/>
          <w:lang w:eastAsia="pl-PL"/>
        </w:rPr>
      </w:pPr>
      <w:r w:rsidRPr="00B730D5">
        <w:rPr>
          <w:rFonts w:ascii="Times New Roman" w:hAnsi="Times New Roman"/>
          <w:lang w:eastAsia="pl-PL"/>
        </w:rPr>
        <w:t>Załącznik nr 7</w:t>
      </w:r>
      <w:r w:rsidR="00081954">
        <w:rPr>
          <w:rFonts w:ascii="Times New Roman" w:hAnsi="Times New Roman"/>
          <w:lang w:eastAsia="pl-PL"/>
        </w:rPr>
        <w:t>b</w:t>
      </w:r>
      <w:r w:rsidRPr="00B730D5">
        <w:rPr>
          <w:rFonts w:ascii="Times New Roman" w:hAnsi="Times New Roman"/>
          <w:lang w:eastAsia="pl-PL"/>
        </w:rPr>
        <w:t xml:space="preserve"> do SIWZ</w:t>
      </w:r>
    </w:p>
    <w:p w:rsidR="001377E6" w:rsidRPr="00B730D5" w:rsidRDefault="001377E6" w:rsidP="001377E6">
      <w:pPr>
        <w:spacing w:after="0" w:line="480" w:lineRule="auto"/>
        <w:rPr>
          <w:rFonts w:ascii="Times New Roman" w:hAnsi="Times New Roman"/>
          <w:lang w:eastAsia="pl-PL"/>
        </w:rPr>
      </w:pPr>
      <w:r w:rsidRPr="001377E6">
        <w:rPr>
          <w:rFonts w:ascii="Times New Roman" w:hAnsi="Times New Roman"/>
          <w:lang w:eastAsia="pl-PL"/>
        </w:rPr>
        <w:t>WOF-II.261.2.2019.DB</w:t>
      </w:r>
      <w:bookmarkStart w:id="0" w:name="_GoBack"/>
      <w:bookmarkEnd w:id="0"/>
    </w:p>
    <w:p w:rsidR="00112EC7" w:rsidRPr="00AE5F12" w:rsidRDefault="00112EC7" w:rsidP="00D60B99">
      <w:pPr>
        <w:tabs>
          <w:tab w:val="left" w:pos="567"/>
        </w:tabs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/>
          <w:lang w:eastAsia="pl-PL"/>
        </w:rPr>
        <w:t>UMOWA NR …/</w:t>
      </w:r>
      <w:r w:rsidR="003F31FD" w:rsidRPr="00AE5F12">
        <w:rPr>
          <w:rFonts w:ascii="Garamond" w:eastAsia="Times New Roman" w:hAnsi="Garamond"/>
          <w:b/>
          <w:lang w:eastAsia="pl-PL"/>
        </w:rPr>
        <w:t>201</w:t>
      </w:r>
      <w:r w:rsidR="00E4466B">
        <w:rPr>
          <w:rFonts w:ascii="Garamond" w:eastAsia="Times New Roman" w:hAnsi="Garamond"/>
          <w:b/>
          <w:lang w:eastAsia="pl-PL"/>
        </w:rPr>
        <w:t>9</w:t>
      </w:r>
    </w:p>
    <w:p w:rsidR="009A3121" w:rsidRPr="00AE5F12" w:rsidRDefault="009A3121" w:rsidP="00D60B99">
      <w:pPr>
        <w:tabs>
          <w:tab w:val="left" w:pos="567"/>
        </w:tabs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zawarta w dniu ……………2</w:t>
      </w:r>
      <w:r w:rsidR="00493888" w:rsidRPr="00AE5F12">
        <w:rPr>
          <w:rFonts w:ascii="Garamond" w:eastAsia="Times New Roman" w:hAnsi="Garamond"/>
          <w:lang w:eastAsia="pl-PL"/>
        </w:rPr>
        <w:t>01</w:t>
      </w:r>
      <w:r w:rsidR="00E4466B">
        <w:rPr>
          <w:rFonts w:ascii="Garamond" w:eastAsia="Times New Roman" w:hAnsi="Garamond"/>
          <w:lang w:eastAsia="pl-PL"/>
        </w:rPr>
        <w:t>9</w:t>
      </w:r>
      <w:r w:rsidRPr="00AE5F12">
        <w:rPr>
          <w:rFonts w:ascii="Garamond" w:eastAsia="Times New Roman" w:hAnsi="Garamond"/>
          <w:lang w:eastAsia="pl-PL"/>
        </w:rPr>
        <w:t xml:space="preserve"> r. </w:t>
      </w:r>
      <w:r w:rsidR="00132CB1" w:rsidRPr="00AE5F12">
        <w:rPr>
          <w:rFonts w:ascii="Garamond" w:eastAsia="Times New Roman" w:hAnsi="Garamond"/>
          <w:lang w:eastAsia="pl-PL"/>
        </w:rPr>
        <w:t>po</w:t>
      </w:r>
      <w:r w:rsidRPr="00AE5F12">
        <w:rPr>
          <w:rFonts w:ascii="Garamond" w:eastAsia="Times New Roman" w:hAnsi="Garamond"/>
          <w:lang w:eastAsia="pl-PL"/>
        </w:rPr>
        <w:t>między: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Regionalną Dyrekcją Ochrony Środowiska w Kielcach, ul. </w:t>
      </w:r>
      <w:r w:rsidR="00F63DBC">
        <w:rPr>
          <w:rFonts w:ascii="Garamond" w:eastAsia="Times New Roman" w:hAnsi="Garamond"/>
          <w:lang w:eastAsia="pl-PL"/>
        </w:rPr>
        <w:t xml:space="preserve">Karola </w:t>
      </w:r>
      <w:r w:rsidRPr="00AE5F12">
        <w:rPr>
          <w:rFonts w:ascii="Garamond" w:eastAsia="Times New Roman" w:hAnsi="Garamond"/>
          <w:lang w:eastAsia="pl-PL"/>
        </w:rPr>
        <w:t xml:space="preserve">Szymanowskiego 6, 25-361 Kielce, NIP 9591842591, REGON 260262224, reprezentowaną przez </w:t>
      </w:r>
      <w:r w:rsidR="009903F7">
        <w:rPr>
          <w:rFonts w:ascii="Garamond" w:eastAsia="Times New Roman" w:hAnsi="Garamond"/>
          <w:lang w:eastAsia="pl-PL"/>
        </w:rPr>
        <w:t xml:space="preserve">Panią </w:t>
      </w:r>
      <w:r w:rsidR="00EB40F3" w:rsidRPr="00AE5F12">
        <w:rPr>
          <w:rFonts w:ascii="Garamond" w:eastAsia="Times New Roman" w:hAnsi="Garamond"/>
          <w:lang w:eastAsia="pl-PL"/>
        </w:rPr>
        <w:t>Aldonę Sobolak</w:t>
      </w:r>
      <w:r w:rsidRPr="00AE5F12">
        <w:rPr>
          <w:rFonts w:ascii="Garamond" w:eastAsia="Times New Roman" w:hAnsi="Garamond"/>
          <w:lang w:eastAsia="pl-PL"/>
        </w:rPr>
        <w:t xml:space="preserve"> – Regionalnego Dyrektora Ochrony Środowiska w Kielcach, zwaną dalej</w:t>
      </w:r>
      <w:r w:rsidRPr="00AE5F12">
        <w:rPr>
          <w:rFonts w:ascii="Garamond" w:eastAsia="Times New Roman" w:hAnsi="Garamond"/>
          <w:b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„Zamawiającym”,</w:t>
      </w:r>
    </w:p>
    <w:p w:rsidR="00FC06DE" w:rsidRPr="00AE5F12" w:rsidRDefault="00FC06DE" w:rsidP="00D60B99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a </w:t>
      </w:r>
      <w:r w:rsidRPr="00AE5F12">
        <w:rPr>
          <w:rFonts w:ascii="Garamond" w:hAnsi="Garamond"/>
        </w:rPr>
        <w:t xml:space="preserve">……………………… </w:t>
      </w:r>
      <w:r w:rsidRPr="00AE5F12">
        <w:rPr>
          <w:rFonts w:ascii="Garamond" w:eastAsia="Times New Roman" w:hAnsi="Garamond"/>
          <w:lang w:eastAsia="pl-PL"/>
        </w:rPr>
        <w:t xml:space="preserve">, zwanym dalej „Wykonawcą”, zaś wspólnie zwanymi dalej </w:t>
      </w:r>
      <w:r w:rsidRPr="00AE5F12">
        <w:rPr>
          <w:rFonts w:ascii="Garamond" w:eastAsia="Times New Roman" w:hAnsi="Garamond"/>
          <w:bCs/>
          <w:lang w:eastAsia="pl-PL"/>
        </w:rPr>
        <w:t>„Stronami”,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o następującej treści: 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Umowa została zawarta w wyniku udzielenia zamówienia publicznego w trybie przetargu nieograniczonego, zgodnie</w:t>
      </w:r>
      <w:r w:rsidR="003D6308" w:rsidRPr="00AE5F12">
        <w:rPr>
          <w:rFonts w:ascii="Garamond" w:eastAsia="Times New Roman" w:hAnsi="Garamond"/>
          <w:lang w:eastAsia="pl-PL"/>
        </w:rPr>
        <w:t xml:space="preserve"> z</w:t>
      </w:r>
      <w:r w:rsidRPr="00AE5F12">
        <w:rPr>
          <w:rFonts w:ascii="Garamond" w:eastAsia="Times New Roman" w:hAnsi="Garamond"/>
          <w:lang w:eastAsia="pl-PL"/>
        </w:rPr>
        <w:t xml:space="preserve"> art. 10 ust. 1 ustawy z dnia 29 stycznia 2004 r. Prawo zamówień publicznych </w:t>
      </w:r>
      <w:r w:rsidR="00A05D47">
        <w:rPr>
          <w:rFonts w:ascii="Garamond" w:eastAsia="Times New Roman" w:hAnsi="Garamond"/>
          <w:lang w:eastAsia="pl-PL"/>
        </w:rPr>
        <w:t>(</w:t>
      </w:r>
      <w:proofErr w:type="spellStart"/>
      <w:r w:rsidR="00A05D47">
        <w:rPr>
          <w:rFonts w:ascii="Garamond" w:eastAsia="Times New Roman" w:hAnsi="Garamond"/>
          <w:lang w:eastAsia="pl-PL"/>
        </w:rPr>
        <w:t>t.j</w:t>
      </w:r>
      <w:proofErr w:type="spellEnd"/>
      <w:r w:rsidR="00A05D47">
        <w:rPr>
          <w:rFonts w:ascii="Garamond" w:eastAsia="Times New Roman" w:hAnsi="Garamond"/>
          <w:lang w:eastAsia="pl-PL"/>
        </w:rPr>
        <w:t>. Dz. U. z 2018 r. poz. 1986 ze zm.).</w:t>
      </w:r>
    </w:p>
    <w:p w:rsidR="00112EC7" w:rsidRPr="00AE5F12" w:rsidRDefault="00112EC7" w:rsidP="00D60B99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112EC7" w:rsidRPr="00AE5F12" w:rsidRDefault="00165549" w:rsidP="00165549">
      <w:pPr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/>
          <w:lang w:eastAsia="pl-PL"/>
        </w:rPr>
        <w:t>I. PRZEDMIOT UMOWY</w:t>
      </w:r>
    </w:p>
    <w:p w:rsidR="00112EC7" w:rsidRPr="00AE5F12" w:rsidRDefault="00112EC7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1.</w:t>
      </w:r>
    </w:p>
    <w:p w:rsidR="00112EC7" w:rsidRPr="002665E0" w:rsidRDefault="00112EC7" w:rsidP="00D60B99">
      <w:pPr>
        <w:widowControl w:val="0"/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Przedmiotem Umowy </w:t>
      </w:r>
      <w:r w:rsidR="007126E7" w:rsidRPr="003C4757">
        <w:rPr>
          <w:rFonts w:ascii="Garamond" w:eastAsia="Times New Roman" w:hAnsi="Garamond"/>
          <w:lang w:eastAsia="pl-PL"/>
        </w:rPr>
        <w:t xml:space="preserve">jest </w:t>
      </w:r>
      <w:r w:rsidR="003C4757" w:rsidRPr="003C4757">
        <w:rPr>
          <w:rFonts w:ascii="Garamond" w:eastAsia="Times New Roman" w:hAnsi="Garamond"/>
          <w:b/>
          <w:lang w:eastAsia="pl-PL"/>
        </w:rPr>
        <w:t>„W</w:t>
      </w:r>
      <w:r w:rsidR="006008C0" w:rsidRPr="003C4757">
        <w:rPr>
          <w:rFonts w:ascii="Garamond" w:eastAsia="Times New Roman" w:hAnsi="Garamond"/>
          <w:b/>
          <w:lang w:eastAsia="pl-PL"/>
        </w:rPr>
        <w:t>ykonanie</w:t>
      </w:r>
      <w:r w:rsidR="006008C0" w:rsidRPr="003C4757">
        <w:rPr>
          <w:rFonts w:ascii="Garamond" w:eastAsia="Times New Roman" w:hAnsi="Garamond"/>
          <w:lang w:eastAsia="pl-PL"/>
        </w:rPr>
        <w:t xml:space="preserve"> </w:t>
      </w:r>
      <w:r w:rsidR="002C5013" w:rsidRPr="003C4757">
        <w:rPr>
          <w:rFonts w:ascii="Garamond" w:eastAsia="Times New Roman" w:hAnsi="Garamond"/>
          <w:b/>
          <w:lang w:eastAsia="pl-PL"/>
        </w:rPr>
        <w:t>inwentaryzacji wynikających z planów zadań ochronnych dla obszarów Natura 2000</w:t>
      </w:r>
      <w:r w:rsidR="00132CB1" w:rsidRPr="003C4757">
        <w:rPr>
          <w:rFonts w:ascii="Garamond" w:eastAsia="Times New Roman" w:hAnsi="Garamond"/>
          <w:b/>
          <w:lang w:eastAsia="pl-PL"/>
        </w:rPr>
        <w:t>”</w:t>
      </w:r>
      <w:r w:rsidR="001F3C95">
        <w:rPr>
          <w:rFonts w:ascii="Garamond" w:eastAsia="Times New Roman" w:hAnsi="Garamond"/>
          <w:lang w:eastAsia="pl-PL"/>
        </w:rPr>
        <w:t xml:space="preserve"> – część nr </w:t>
      </w:r>
      <w:r w:rsidR="00900B0F">
        <w:rPr>
          <w:rFonts w:ascii="Garamond" w:eastAsia="Times New Roman" w:hAnsi="Garamond"/>
          <w:lang w:eastAsia="pl-PL"/>
        </w:rPr>
        <w:t>2</w:t>
      </w:r>
      <w:r w:rsidR="00CE0658">
        <w:rPr>
          <w:rFonts w:ascii="Garamond" w:eastAsia="Times New Roman" w:hAnsi="Garamond"/>
          <w:i/>
          <w:lang w:eastAsia="pl-PL"/>
        </w:rPr>
        <w:t xml:space="preserve"> </w:t>
      </w:r>
      <w:r w:rsidR="00CE0658" w:rsidRPr="00CE0658">
        <w:rPr>
          <w:rFonts w:ascii="Garamond" w:eastAsia="Times New Roman" w:hAnsi="Garamond"/>
          <w:lang w:eastAsia="pl-PL"/>
        </w:rPr>
        <w:t>(</w:t>
      </w:r>
      <w:r w:rsidR="00900B0F" w:rsidRPr="00B1770D">
        <w:rPr>
          <w:rFonts w:ascii="Garamond" w:hAnsi="Garamond"/>
        </w:rPr>
        <w:t>Wykonanie inwentaryzacji</w:t>
      </w:r>
      <w:r w:rsidR="00900B0F">
        <w:rPr>
          <w:rFonts w:ascii="Garamond" w:hAnsi="Garamond"/>
        </w:rPr>
        <w:t xml:space="preserve"> przyrodniczej</w:t>
      </w:r>
      <w:r w:rsidR="00FB131E">
        <w:rPr>
          <w:rFonts w:ascii="Garamond" w:hAnsi="Garamond"/>
        </w:rPr>
        <w:t xml:space="preserve"> 2</w:t>
      </w:r>
      <w:r w:rsidR="00900B0F" w:rsidRPr="00B1770D">
        <w:rPr>
          <w:rFonts w:ascii="Garamond" w:hAnsi="Garamond"/>
        </w:rPr>
        <w:t xml:space="preserve"> </w:t>
      </w:r>
      <w:r w:rsidR="00900B0F">
        <w:rPr>
          <w:rFonts w:ascii="Garamond" w:hAnsi="Garamond"/>
        </w:rPr>
        <w:t>płazów</w:t>
      </w:r>
      <w:r w:rsidR="00900B0F" w:rsidRPr="00B1770D">
        <w:rPr>
          <w:rFonts w:ascii="Garamond" w:hAnsi="Garamond"/>
        </w:rPr>
        <w:t xml:space="preserve"> w obszarach Natura 2000</w:t>
      </w:r>
      <w:r w:rsidR="00900B0F">
        <w:rPr>
          <w:rFonts w:ascii="Garamond" w:hAnsi="Garamond"/>
        </w:rPr>
        <w:t>: Dolina Bobrzy, Dolina Czarnej oraz Ostoja Przedborska</w:t>
      </w:r>
      <w:r w:rsidR="00CE0658" w:rsidRPr="00CE0658">
        <w:rPr>
          <w:rFonts w:ascii="Garamond" w:eastAsia="Times New Roman" w:hAnsi="Garamond"/>
          <w:lang w:eastAsia="pl-PL"/>
        </w:rPr>
        <w:t>)</w:t>
      </w:r>
      <w:r w:rsidR="00E97E18">
        <w:rPr>
          <w:rFonts w:ascii="Garamond" w:eastAsia="Times New Roman" w:hAnsi="Garamond"/>
          <w:lang w:eastAsia="pl-PL"/>
        </w:rPr>
        <w:t xml:space="preserve"> w ramach projektu WND-RPSW.04.05.00-26-0014/15 pn. </w:t>
      </w:r>
      <w:r w:rsidR="00E97E18" w:rsidRPr="00AE5F12">
        <w:rPr>
          <w:rFonts w:ascii="Garamond" w:eastAsia="Times New Roman" w:hAnsi="Garamond"/>
          <w:lang w:eastAsia="pl-PL"/>
        </w:rPr>
        <w:t>„</w:t>
      </w:r>
      <w:r w:rsidR="00E97E18">
        <w:rPr>
          <w:rFonts w:ascii="Garamond" w:eastAsia="Times New Roman" w:hAnsi="Garamond"/>
          <w:i/>
          <w:lang w:eastAsia="pl-PL"/>
        </w:rPr>
        <w:t xml:space="preserve">Rozpoznanie uwarunkowań i </w:t>
      </w:r>
      <w:r w:rsidR="00E97E18" w:rsidRPr="002639B0">
        <w:rPr>
          <w:rFonts w:ascii="Garamond" w:eastAsia="Times New Roman" w:hAnsi="Garamond"/>
          <w:i/>
          <w:lang w:eastAsia="pl-PL"/>
        </w:rPr>
        <w:t>ochrona c</w:t>
      </w:r>
      <w:r w:rsidR="00CE0658">
        <w:rPr>
          <w:rFonts w:ascii="Garamond" w:eastAsia="Times New Roman" w:hAnsi="Garamond"/>
          <w:i/>
          <w:lang w:eastAsia="pl-PL"/>
        </w:rPr>
        <w:t>zynna w obszarach Natura 2000 i </w:t>
      </w:r>
      <w:r w:rsidR="00E97E18" w:rsidRPr="002639B0">
        <w:rPr>
          <w:rFonts w:ascii="Garamond" w:eastAsia="Times New Roman" w:hAnsi="Garamond"/>
          <w:i/>
          <w:lang w:eastAsia="pl-PL"/>
        </w:rPr>
        <w:t>rezerwatach przyrody na terenie województwa świętokrzyskiego</w:t>
      </w:r>
      <w:r w:rsidR="00E97E18" w:rsidRPr="00AE5F12">
        <w:rPr>
          <w:rFonts w:ascii="Garamond" w:eastAsia="Times New Roman" w:hAnsi="Garamond"/>
          <w:lang w:eastAsia="pl-PL"/>
        </w:rPr>
        <w:t>”</w:t>
      </w:r>
      <w:r w:rsidR="002665E0">
        <w:rPr>
          <w:rFonts w:ascii="Garamond" w:eastAsia="Times New Roman" w:hAnsi="Garamond"/>
          <w:lang w:eastAsia="pl-PL"/>
        </w:rPr>
        <w:t xml:space="preserve">, zwane dalej </w:t>
      </w:r>
      <w:r w:rsidR="003C226E">
        <w:rPr>
          <w:rFonts w:ascii="Garamond" w:eastAsia="Times New Roman" w:hAnsi="Garamond"/>
          <w:lang w:eastAsia="pl-PL"/>
        </w:rPr>
        <w:t>„</w:t>
      </w:r>
      <w:r w:rsidR="00D016CE">
        <w:rPr>
          <w:rFonts w:ascii="Garamond" w:eastAsia="Times New Roman" w:hAnsi="Garamond"/>
          <w:lang w:eastAsia="pl-PL"/>
        </w:rPr>
        <w:t>Z</w:t>
      </w:r>
      <w:r w:rsidR="002665E0">
        <w:rPr>
          <w:rFonts w:ascii="Garamond" w:eastAsia="Times New Roman" w:hAnsi="Garamond"/>
          <w:lang w:eastAsia="pl-PL"/>
        </w:rPr>
        <w:t>adaniem</w:t>
      </w:r>
      <w:r w:rsidR="003C226E">
        <w:rPr>
          <w:rFonts w:ascii="Garamond" w:eastAsia="Times New Roman" w:hAnsi="Garamond"/>
          <w:lang w:eastAsia="pl-PL"/>
        </w:rPr>
        <w:t>”</w:t>
      </w:r>
      <w:r w:rsidR="002665E0">
        <w:rPr>
          <w:rFonts w:ascii="Garamond" w:eastAsia="Times New Roman" w:hAnsi="Garamond"/>
          <w:lang w:eastAsia="pl-PL"/>
        </w:rPr>
        <w:t xml:space="preserve">. </w:t>
      </w:r>
      <w:r w:rsidR="00AC07BD" w:rsidRPr="00AE5F12">
        <w:rPr>
          <w:rFonts w:ascii="Garamond" w:hAnsi="Garamond"/>
        </w:rPr>
        <w:t xml:space="preserve">Opis przedmiotu zamówienia zawiera Załącznik </w:t>
      </w:r>
      <w:r w:rsidR="003C226E">
        <w:rPr>
          <w:rFonts w:ascii="Garamond" w:hAnsi="Garamond"/>
        </w:rPr>
        <w:t>n</w:t>
      </w:r>
      <w:r w:rsidR="00AC07BD" w:rsidRPr="00AE5F12">
        <w:rPr>
          <w:rFonts w:ascii="Garamond" w:hAnsi="Garamond"/>
        </w:rPr>
        <w:t xml:space="preserve">r </w:t>
      </w:r>
      <w:r w:rsidR="001F3C95">
        <w:rPr>
          <w:rFonts w:ascii="Garamond" w:hAnsi="Garamond"/>
        </w:rPr>
        <w:t>……</w:t>
      </w:r>
      <w:r w:rsidR="00AC07BD" w:rsidRPr="00AE5F12">
        <w:rPr>
          <w:rFonts w:ascii="Garamond" w:hAnsi="Garamond"/>
        </w:rPr>
        <w:t xml:space="preserve"> stanowiący integralną część umowy.</w:t>
      </w:r>
      <w:r w:rsidR="008D0F44">
        <w:rPr>
          <w:rFonts w:ascii="Garamond" w:hAnsi="Garamond"/>
        </w:rPr>
        <w:t xml:space="preserve"> </w:t>
      </w:r>
    </w:p>
    <w:p w:rsidR="00E97E18" w:rsidRPr="00AE5F12" w:rsidRDefault="00E97E18" w:rsidP="00D60B99">
      <w:pPr>
        <w:widowControl w:val="0"/>
        <w:spacing w:after="0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</w:p>
    <w:p w:rsidR="00112EC7" w:rsidRPr="00AE5F12" w:rsidRDefault="00112EC7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2.</w:t>
      </w:r>
    </w:p>
    <w:p w:rsidR="0092554D" w:rsidRPr="009903F7" w:rsidRDefault="00231CCC" w:rsidP="00032EE6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zobowiązuje się wykonać całość </w:t>
      </w:r>
      <w:r w:rsidR="00F84C54" w:rsidRPr="00AE5F12">
        <w:rPr>
          <w:rFonts w:ascii="Garamond" w:eastAsia="Times New Roman" w:hAnsi="Garamond"/>
          <w:lang w:eastAsia="pl-PL"/>
        </w:rPr>
        <w:t>przedmiotu umowy</w:t>
      </w:r>
      <w:r w:rsidR="0071511A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w terminie do</w:t>
      </w:r>
      <w:r w:rsidR="00BE4E67">
        <w:rPr>
          <w:rFonts w:ascii="Garamond" w:eastAsia="Times New Roman" w:hAnsi="Garamond"/>
          <w:lang w:eastAsia="pl-PL"/>
        </w:rPr>
        <w:t xml:space="preserve"> </w:t>
      </w:r>
      <w:r w:rsidR="009B0362">
        <w:rPr>
          <w:rFonts w:ascii="Garamond" w:eastAsia="Times New Roman" w:hAnsi="Garamond"/>
          <w:i/>
          <w:lang w:eastAsia="pl-PL"/>
        </w:rPr>
        <w:t>30</w:t>
      </w:r>
      <w:r w:rsidR="0071088A" w:rsidRPr="00BE4E67">
        <w:rPr>
          <w:rFonts w:ascii="Garamond" w:eastAsia="Times New Roman" w:hAnsi="Garamond"/>
          <w:i/>
          <w:lang w:eastAsia="pl-PL"/>
        </w:rPr>
        <w:t xml:space="preserve"> </w:t>
      </w:r>
      <w:r w:rsidR="00900B0F">
        <w:rPr>
          <w:rFonts w:ascii="Garamond" w:eastAsia="Times New Roman" w:hAnsi="Garamond"/>
          <w:i/>
          <w:lang w:eastAsia="pl-PL"/>
        </w:rPr>
        <w:t>września</w:t>
      </w:r>
      <w:r w:rsidR="00512FCC">
        <w:rPr>
          <w:rFonts w:ascii="Garamond" w:eastAsia="Times New Roman" w:hAnsi="Garamond"/>
          <w:i/>
          <w:lang w:eastAsia="pl-PL"/>
        </w:rPr>
        <w:t xml:space="preserve"> 2020</w:t>
      </w:r>
      <w:r w:rsidR="00BE4E67">
        <w:rPr>
          <w:rFonts w:ascii="Garamond" w:eastAsia="Times New Roman" w:hAnsi="Garamond"/>
          <w:i/>
          <w:lang w:eastAsia="pl-PL"/>
        </w:rPr>
        <w:t> </w:t>
      </w:r>
      <w:r w:rsidR="0071088A" w:rsidRPr="00BE4E67">
        <w:rPr>
          <w:rFonts w:ascii="Garamond" w:eastAsia="Times New Roman" w:hAnsi="Garamond"/>
          <w:i/>
          <w:lang w:eastAsia="pl-PL"/>
        </w:rPr>
        <w:t>r.</w:t>
      </w:r>
      <w:r w:rsidR="009903F7">
        <w:rPr>
          <w:rFonts w:ascii="Garamond" w:eastAsia="Times New Roman" w:hAnsi="Garamond"/>
          <w:b/>
          <w:lang w:eastAsia="pl-PL"/>
        </w:rPr>
        <w:t xml:space="preserve"> </w:t>
      </w:r>
      <w:r w:rsidR="002A51E5" w:rsidRPr="009903F7">
        <w:rPr>
          <w:rFonts w:ascii="Garamond" w:eastAsia="Times New Roman" w:hAnsi="Garamond"/>
          <w:lang w:eastAsia="pl-PL"/>
        </w:rPr>
        <w:t>realizując go w następujący sposób</w:t>
      </w:r>
      <w:r w:rsidR="00132CB1" w:rsidRPr="009903F7">
        <w:rPr>
          <w:rFonts w:ascii="Garamond" w:eastAsia="Times New Roman" w:hAnsi="Garamond"/>
          <w:lang w:eastAsia="pl-PL"/>
        </w:rPr>
        <w:t>:</w:t>
      </w:r>
    </w:p>
    <w:p w:rsidR="00F63DBC" w:rsidRPr="00AE5F12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Cs/>
          <w:lang w:eastAsia="pl-PL"/>
        </w:rPr>
        <w:t>Wykonawca zobowiązany jest do przedstawienia ramowego harmonogramu p</w:t>
      </w:r>
      <w:r>
        <w:rPr>
          <w:rFonts w:ascii="Garamond" w:eastAsia="Times New Roman" w:hAnsi="Garamond"/>
          <w:bCs/>
          <w:lang w:eastAsia="pl-PL"/>
        </w:rPr>
        <w:t xml:space="preserve">rac, zawierającego informację o </w:t>
      </w:r>
      <w:r w:rsidRPr="00AE5F12">
        <w:rPr>
          <w:rFonts w:ascii="Garamond" w:eastAsia="Times New Roman" w:hAnsi="Garamond"/>
          <w:bCs/>
          <w:lang w:eastAsia="pl-PL"/>
        </w:rPr>
        <w:t xml:space="preserve">planowanych pracach terenowych wraz z ich terminami, </w:t>
      </w:r>
      <w:r w:rsidRPr="007C47A9">
        <w:rPr>
          <w:rFonts w:ascii="Garamond" w:eastAsia="Times New Roman" w:hAnsi="Garamond"/>
          <w:b/>
          <w:bCs/>
          <w:lang w:eastAsia="pl-PL"/>
        </w:rPr>
        <w:t>w ciągu 5 dni kalendarzowych od dnia podpisania niniejszej umowy</w:t>
      </w:r>
      <w:r w:rsidRPr="00AE5F12">
        <w:rPr>
          <w:rFonts w:ascii="Garamond" w:eastAsia="Times New Roman" w:hAnsi="Garamond"/>
          <w:bCs/>
          <w:lang w:eastAsia="pl-PL"/>
        </w:rPr>
        <w:t xml:space="preserve">; </w:t>
      </w:r>
    </w:p>
    <w:p w:rsidR="00F63DBC" w:rsidRPr="007C47A9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dopuszcza się zmiany w zakresie terminów i/lub lokalizacji prac terenowych przewidzianych w harmonogramie; o każdej zmianie terminu i/lub lokalizacji należy poinformować Zamawiającego najpóźniej 1 dzień</w:t>
      </w:r>
      <w:r w:rsidR="003C226E">
        <w:rPr>
          <w:rFonts w:ascii="Garamond" w:eastAsia="Times New Roman" w:hAnsi="Garamond"/>
          <w:lang w:eastAsia="pl-PL"/>
        </w:rPr>
        <w:t xml:space="preserve"> roboczy</w:t>
      </w:r>
      <w:r>
        <w:rPr>
          <w:rFonts w:ascii="Garamond" w:eastAsia="Times New Roman" w:hAnsi="Garamond"/>
          <w:lang w:eastAsia="pl-PL"/>
        </w:rPr>
        <w:t xml:space="preserve"> przed planowaną pracą w terenie;</w:t>
      </w:r>
    </w:p>
    <w:p w:rsidR="00F63DBC" w:rsidRPr="00AE5F12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7C47A9">
        <w:rPr>
          <w:rFonts w:ascii="Garamond" w:eastAsia="Times New Roman" w:hAnsi="Garamond"/>
          <w:b/>
          <w:lang w:eastAsia="pl-PL"/>
        </w:rPr>
        <w:t>na 30 dni roboczych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Pr="007C47A9">
        <w:rPr>
          <w:rFonts w:ascii="Garamond" w:eastAsia="Times New Roman" w:hAnsi="Garamond"/>
          <w:b/>
          <w:lang w:eastAsia="pl-PL"/>
        </w:rPr>
        <w:t>przed terminem</w:t>
      </w:r>
      <w:r w:rsidRPr="00AE5F12">
        <w:rPr>
          <w:rFonts w:ascii="Garamond" w:eastAsia="Times New Roman" w:hAnsi="Garamond"/>
          <w:lang w:eastAsia="pl-PL"/>
        </w:rPr>
        <w:t xml:space="preserve"> określonym w ust. 1 niniejszego paragrafu należy </w:t>
      </w:r>
      <w:r w:rsidRPr="007C47A9">
        <w:rPr>
          <w:rFonts w:ascii="Garamond" w:eastAsia="Times New Roman" w:hAnsi="Garamond"/>
          <w:b/>
          <w:lang w:eastAsia="pl-PL"/>
        </w:rPr>
        <w:t>przekazać</w:t>
      </w:r>
      <w:r w:rsidRPr="00AE5F12">
        <w:rPr>
          <w:rFonts w:ascii="Garamond" w:eastAsia="Times New Roman" w:hAnsi="Garamond"/>
          <w:lang w:eastAsia="pl-PL"/>
        </w:rPr>
        <w:t xml:space="preserve"> do akceptacji </w:t>
      </w:r>
      <w:r>
        <w:rPr>
          <w:rFonts w:ascii="Garamond" w:eastAsia="Times New Roman" w:hAnsi="Garamond"/>
          <w:b/>
          <w:lang w:eastAsia="pl-PL"/>
        </w:rPr>
        <w:t>projekt</w:t>
      </w:r>
      <w:r w:rsidRPr="007C47A9">
        <w:rPr>
          <w:rFonts w:ascii="Garamond" w:eastAsia="Times New Roman" w:hAnsi="Garamond"/>
          <w:b/>
          <w:lang w:eastAsia="pl-PL"/>
        </w:rPr>
        <w:t xml:space="preserve"> </w:t>
      </w:r>
      <w:r>
        <w:rPr>
          <w:rFonts w:ascii="Garamond" w:eastAsia="Times New Roman" w:hAnsi="Garamond"/>
          <w:b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w wersji cyfrowej;</w:t>
      </w:r>
    </w:p>
    <w:p w:rsidR="00F63DBC" w:rsidRPr="00AE5F12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 akceptację projekt</w:t>
      </w:r>
      <w:r>
        <w:rPr>
          <w:rFonts w:ascii="Garamond" w:eastAsia="Times New Roman" w:hAnsi="Garamond"/>
          <w:lang w:eastAsia="pl-PL"/>
        </w:rPr>
        <w:t>u</w:t>
      </w:r>
      <w:r w:rsidRPr="00AE5F12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lub przekazanie uwag Zamawiający ma 10 dni roboczych</w:t>
      </w:r>
      <w:r>
        <w:rPr>
          <w:rFonts w:ascii="Garamond" w:eastAsia="Times New Roman" w:hAnsi="Garamond"/>
          <w:lang w:eastAsia="pl-PL"/>
        </w:rPr>
        <w:t>;</w:t>
      </w:r>
    </w:p>
    <w:p w:rsidR="00F63DBC" w:rsidRPr="00AE5F12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 wprowadzenie ewentualnych poprawek do projekt</w:t>
      </w:r>
      <w:r>
        <w:rPr>
          <w:rFonts w:ascii="Garamond" w:eastAsia="Times New Roman" w:hAnsi="Garamond"/>
          <w:lang w:eastAsia="pl-PL"/>
        </w:rPr>
        <w:t>u</w:t>
      </w:r>
      <w:r w:rsidRPr="00AE5F12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Wykonawca ma 10 dni roboczych; Wykonawca ma obowiązek uwzględnić uwagi Zamawiającego lub złożyć</w:t>
      </w:r>
      <w:r>
        <w:rPr>
          <w:rFonts w:ascii="Garamond" w:eastAsia="Times New Roman" w:hAnsi="Garamond"/>
          <w:lang w:eastAsia="pl-PL"/>
        </w:rPr>
        <w:t xml:space="preserve"> w tym terminie</w:t>
      </w:r>
      <w:r w:rsidRPr="00AE5F12">
        <w:rPr>
          <w:rFonts w:ascii="Garamond" w:eastAsia="Times New Roman" w:hAnsi="Garamond"/>
          <w:lang w:eastAsia="pl-PL"/>
        </w:rPr>
        <w:t xml:space="preserve"> pisemne wyjaśnienia z podaniem przyczyny ich nieuwzględnienia</w:t>
      </w:r>
      <w:r>
        <w:rPr>
          <w:rFonts w:ascii="Garamond" w:eastAsia="Times New Roman" w:hAnsi="Garamond"/>
          <w:lang w:eastAsia="pl-PL"/>
        </w:rPr>
        <w:t>;</w:t>
      </w:r>
    </w:p>
    <w:p w:rsidR="00F63DBC" w:rsidRPr="00AE5F12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odbiór przedmiotu umowy odbędzie się na podstawie protokołu zdawczo</w:t>
      </w:r>
      <w:r>
        <w:rPr>
          <w:rFonts w:ascii="Garamond" w:eastAsia="Times New Roman" w:hAnsi="Garamond"/>
          <w:lang w:eastAsia="pl-PL"/>
        </w:rPr>
        <w:t>-</w:t>
      </w:r>
      <w:r w:rsidRPr="00AE5F12">
        <w:rPr>
          <w:rFonts w:ascii="Garamond" w:eastAsia="Times New Roman" w:hAnsi="Garamond"/>
          <w:lang w:eastAsia="pl-PL"/>
        </w:rPr>
        <w:t>odbiorczeg</w:t>
      </w:r>
      <w:r>
        <w:rPr>
          <w:rFonts w:ascii="Garamond" w:eastAsia="Times New Roman" w:hAnsi="Garamond"/>
          <w:lang w:eastAsia="pl-PL"/>
        </w:rPr>
        <w:t>o podpisanego przez obie Strony;</w:t>
      </w:r>
    </w:p>
    <w:p w:rsidR="00F63DBC" w:rsidRPr="00AE5F12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ma </w:t>
      </w:r>
      <w:r>
        <w:rPr>
          <w:rFonts w:ascii="Garamond" w:eastAsia="Times New Roman" w:hAnsi="Garamond"/>
          <w:lang w:eastAsia="pl-PL"/>
        </w:rPr>
        <w:t>7</w:t>
      </w:r>
      <w:r w:rsidRPr="00AE5F12">
        <w:rPr>
          <w:rFonts w:ascii="Garamond" w:eastAsia="Times New Roman" w:hAnsi="Garamond"/>
          <w:lang w:eastAsia="pl-PL"/>
        </w:rPr>
        <w:t xml:space="preserve"> dni roboczych na odbiór </w:t>
      </w:r>
      <w:r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od </w:t>
      </w:r>
      <w:r>
        <w:rPr>
          <w:rFonts w:ascii="Garamond" w:eastAsia="Times New Roman" w:hAnsi="Garamond"/>
          <w:lang w:eastAsia="pl-PL"/>
        </w:rPr>
        <w:t>jej</w:t>
      </w:r>
      <w:r w:rsidRPr="00AE5F12">
        <w:rPr>
          <w:rFonts w:ascii="Garamond" w:eastAsia="Times New Roman" w:hAnsi="Garamond"/>
          <w:lang w:eastAsia="pl-PL"/>
        </w:rPr>
        <w:t xml:space="preserve"> przedłożenia w siedzibie Zamawiającego</w:t>
      </w:r>
      <w:r>
        <w:rPr>
          <w:rFonts w:ascii="Garamond" w:eastAsia="Times New Roman" w:hAnsi="Garamond"/>
          <w:lang w:eastAsia="pl-PL"/>
        </w:rPr>
        <w:t>;</w:t>
      </w:r>
      <w:r w:rsidRPr="00AE5F12">
        <w:rPr>
          <w:rFonts w:ascii="Garamond" w:eastAsia="Times New Roman" w:hAnsi="Garamond"/>
          <w:lang w:eastAsia="pl-PL"/>
        </w:rPr>
        <w:t xml:space="preserve"> </w:t>
      </w:r>
    </w:p>
    <w:p w:rsidR="00F63DBC" w:rsidRPr="00AE5F12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przypadku stwierdzenia przez Zamawiającego</w:t>
      </w:r>
      <w:r>
        <w:rPr>
          <w:rFonts w:ascii="Garamond" w:eastAsia="Times New Roman" w:hAnsi="Garamond"/>
          <w:lang w:eastAsia="pl-PL"/>
        </w:rPr>
        <w:t xml:space="preserve"> przy odbiorze </w:t>
      </w:r>
      <w:r w:rsidRPr="00AE5F12">
        <w:rPr>
          <w:rFonts w:ascii="Garamond" w:eastAsia="Times New Roman" w:hAnsi="Garamond"/>
          <w:lang w:eastAsia="pl-PL"/>
        </w:rPr>
        <w:t>wad w przekazan</w:t>
      </w:r>
      <w:r>
        <w:rPr>
          <w:rFonts w:ascii="Garamond" w:eastAsia="Times New Roman" w:hAnsi="Garamond"/>
          <w:lang w:eastAsia="pl-PL"/>
        </w:rPr>
        <w:t>ej</w:t>
      </w:r>
      <w:r w:rsidRPr="00AE5F12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, Wykonawca ma obowiązek ich usunięcia w terminie 5 dni roboczych od dnia </w:t>
      </w:r>
      <w:r w:rsidRPr="00AE5F12">
        <w:rPr>
          <w:rFonts w:ascii="Garamond" w:eastAsia="Times New Roman" w:hAnsi="Garamond"/>
          <w:lang w:eastAsia="pl-PL"/>
        </w:rPr>
        <w:lastRenderedPageBreak/>
        <w:t>zgłoszenia tych wad przez Zamawiającego, w takim pr</w:t>
      </w:r>
      <w:r w:rsidR="003C226E">
        <w:rPr>
          <w:rFonts w:ascii="Garamond" w:eastAsia="Times New Roman" w:hAnsi="Garamond"/>
          <w:lang w:eastAsia="pl-PL"/>
        </w:rPr>
        <w:t>zypadku termin, o którym mowa w </w:t>
      </w:r>
      <w:r w:rsidRPr="00AE5F12">
        <w:rPr>
          <w:rFonts w:ascii="Garamond" w:eastAsia="Times New Roman" w:hAnsi="Garamond"/>
          <w:lang w:eastAsia="pl-PL"/>
        </w:rPr>
        <w:t xml:space="preserve">pkt </w:t>
      </w:r>
      <w:r>
        <w:rPr>
          <w:rFonts w:ascii="Garamond" w:eastAsia="Times New Roman" w:hAnsi="Garamond"/>
          <w:lang w:eastAsia="pl-PL"/>
        </w:rPr>
        <w:t>g</w:t>
      </w:r>
      <w:r w:rsidRPr="00AE5F12">
        <w:rPr>
          <w:rFonts w:ascii="Garamond" w:eastAsia="Times New Roman" w:hAnsi="Garamond"/>
          <w:lang w:eastAsia="pl-PL"/>
        </w:rPr>
        <w:t xml:space="preserve">) liczy się od dnia przedłożenia </w:t>
      </w:r>
      <w:r w:rsidRPr="005441C7">
        <w:rPr>
          <w:rFonts w:ascii="Garamond" w:eastAsia="Times New Roman" w:hAnsi="Garamond"/>
          <w:lang w:eastAsia="pl-PL"/>
        </w:rPr>
        <w:t>poprawionego Zadania;</w:t>
      </w:r>
    </w:p>
    <w:p w:rsidR="00F63DBC" w:rsidRPr="00AE5F12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 zrealizowanie poszczególnych etapów uważa się przedłożenie Zamawiającemu harmonogramu prac,</w:t>
      </w:r>
      <w:r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projekt</w:t>
      </w:r>
      <w:r>
        <w:rPr>
          <w:rFonts w:ascii="Garamond" w:eastAsia="Times New Roman" w:hAnsi="Garamond"/>
          <w:lang w:eastAsia="pl-PL"/>
        </w:rPr>
        <w:t>u</w:t>
      </w:r>
      <w:r w:rsidRPr="00AE5F12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oraz kompletn</w:t>
      </w:r>
      <w:r>
        <w:rPr>
          <w:rFonts w:ascii="Garamond" w:eastAsia="Times New Roman" w:hAnsi="Garamond"/>
          <w:lang w:eastAsia="pl-PL"/>
        </w:rPr>
        <w:t>ej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Pr="005441C7">
        <w:rPr>
          <w:rFonts w:ascii="Garamond" w:eastAsia="Times New Roman" w:hAnsi="Garamond"/>
          <w:lang w:eastAsia="pl-PL"/>
        </w:rPr>
        <w:t>inwentaryzacji wymaganej w</w:t>
      </w:r>
      <w:r w:rsidR="003C226E">
        <w:rPr>
          <w:rFonts w:ascii="Garamond" w:eastAsia="Times New Roman" w:hAnsi="Garamond"/>
          <w:lang w:eastAsia="pl-PL"/>
        </w:rPr>
        <w:t> </w:t>
      </w:r>
      <w:r w:rsidRPr="00AE5F12">
        <w:rPr>
          <w:rFonts w:ascii="Garamond" w:eastAsia="Times New Roman" w:hAnsi="Garamond"/>
          <w:lang w:eastAsia="pl-PL"/>
        </w:rPr>
        <w:t xml:space="preserve">opisie przedmiotu zamówienia, w wyznaczonych terminach. Złożenie </w:t>
      </w:r>
      <w:r>
        <w:rPr>
          <w:rFonts w:ascii="Garamond" w:eastAsia="Times New Roman" w:hAnsi="Garamond"/>
          <w:lang w:eastAsia="pl-PL"/>
        </w:rPr>
        <w:t xml:space="preserve">projektu </w:t>
      </w:r>
      <w:r w:rsidRPr="005441C7">
        <w:rPr>
          <w:rFonts w:ascii="Garamond" w:eastAsia="Times New Roman" w:hAnsi="Garamond"/>
          <w:lang w:eastAsia="pl-PL"/>
        </w:rPr>
        <w:t>inwentaryzacji lub inwentaryzacji z jakimikolwiek brakami nie jest uznawane za prawidłowe wykonanie Zadania;</w:t>
      </w:r>
    </w:p>
    <w:p w:rsidR="00F63DBC" w:rsidRPr="00AE5F12" w:rsidRDefault="00F63DBC" w:rsidP="00F63DBC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zobowiązuje się, aby przedmiot umowy został zrea</w:t>
      </w:r>
      <w:r>
        <w:rPr>
          <w:rFonts w:ascii="Garamond" w:eastAsia="Times New Roman" w:hAnsi="Garamond"/>
          <w:lang w:eastAsia="pl-PL"/>
        </w:rPr>
        <w:t xml:space="preserve">lizowany przez osoby wskazane w </w:t>
      </w:r>
      <w:r w:rsidRPr="00AE5F12">
        <w:rPr>
          <w:rFonts w:ascii="Garamond" w:eastAsia="Times New Roman" w:hAnsi="Garamond"/>
          <w:lang w:eastAsia="pl-PL"/>
        </w:rPr>
        <w:t>złożonej ofercie; dopuszcza się możliwość z</w:t>
      </w:r>
      <w:r>
        <w:rPr>
          <w:rFonts w:ascii="Garamond" w:eastAsia="Times New Roman" w:hAnsi="Garamond"/>
          <w:lang w:eastAsia="pl-PL"/>
        </w:rPr>
        <w:t>miany</w:t>
      </w:r>
      <w:r w:rsidRPr="00AE5F12">
        <w:rPr>
          <w:rFonts w:ascii="Garamond" w:eastAsia="Times New Roman" w:hAnsi="Garamond"/>
          <w:lang w:eastAsia="pl-PL"/>
        </w:rPr>
        <w:t xml:space="preserve"> w personelu Wykonawcy względem osób zgłoszonych do realizacji przedmiotu umowy w złożonej ofercie wyłącznie po uprzednim zgłoszeniu tego faktu Zamawiającemu</w:t>
      </w:r>
      <w:r>
        <w:rPr>
          <w:rFonts w:ascii="Garamond" w:eastAsia="Times New Roman" w:hAnsi="Garamond"/>
          <w:lang w:eastAsia="pl-PL"/>
        </w:rPr>
        <w:t xml:space="preserve"> i uzyskaniu jego akceptacji;</w:t>
      </w:r>
      <w:r w:rsidRPr="00AE5F12">
        <w:rPr>
          <w:rFonts w:ascii="Garamond" w:eastAsia="Times New Roman" w:hAnsi="Garamond"/>
          <w:lang w:eastAsia="pl-PL"/>
        </w:rPr>
        <w:t xml:space="preserve"> osoba zastępująca musi posiadać co naj</w:t>
      </w:r>
      <w:r>
        <w:rPr>
          <w:rFonts w:ascii="Garamond" w:eastAsia="Times New Roman" w:hAnsi="Garamond"/>
          <w:lang w:eastAsia="pl-PL"/>
        </w:rPr>
        <w:t xml:space="preserve">mniej takie same kwalifikacje i </w:t>
      </w:r>
      <w:r w:rsidRPr="00AE5F12">
        <w:rPr>
          <w:rFonts w:ascii="Garamond" w:eastAsia="Times New Roman" w:hAnsi="Garamond"/>
          <w:lang w:eastAsia="pl-PL"/>
        </w:rPr>
        <w:t>doświ</w:t>
      </w:r>
      <w:r>
        <w:rPr>
          <w:rFonts w:ascii="Garamond" w:eastAsia="Times New Roman" w:hAnsi="Garamond"/>
          <w:lang w:eastAsia="pl-PL"/>
        </w:rPr>
        <w:t>adczenie jak osoba zastępowana.</w:t>
      </w:r>
    </w:p>
    <w:p w:rsidR="00F63DBC" w:rsidRPr="00AE5F12" w:rsidRDefault="00F63DBC" w:rsidP="00F63DBC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przekaże Wykonawcy warstwę </w:t>
      </w:r>
      <w:r>
        <w:rPr>
          <w:rFonts w:ascii="Garamond" w:eastAsia="Times New Roman" w:hAnsi="Garamond"/>
          <w:lang w:eastAsia="pl-PL"/>
        </w:rPr>
        <w:t xml:space="preserve">wektorową w </w:t>
      </w:r>
      <w:r w:rsidRPr="00AE5F12">
        <w:rPr>
          <w:rFonts w:ascii="Garamond" w:eastAsia="Times New Roman" w:hAnsi="Garamond"/>
          <w:lang w:eastAsia="pl-PL"/>
        </w:rPr>
        <w:t>forma</w:t>
      </w:r>
      <w:r>
        <w:rPr>
          <w:rFonts w:ascii="Garamond" w:eastAsia="Times New Roman" w:hAnsi="Garamond"/>
          <w:lang w:eastAsia="pl-PL"/>
        </w:rPr>
        <w:t>cie</w:t>
      </w:r>
      <w:r w:rsidRPr="00AE5F12">
        <w:rPr>
          <w:rFonts w:ascii="Garamond" w:eastAsia="Times New Roman" w:hAnsi="Garamond"/>
          <w:lang w:eastAsia="pl-PL"/>
        </w:rPr>
        <w:t xml:space="preserve"> *</w:t>
      </w:r>
      <w:r>
        <w:rPr>
          <w:rFonts w:ascii="Garamond" w:eastAsia="Times New Roman" w:hAnsi="Garamond"/>
          <w:lang w:eastAsia="pl-PL"/>
        </w:rPr>
        <w:t>.</w:t>
      </w:r>
      <w:proofErr w:type="spellStart"/>
      <w:r w:rsidRPr="00AE5F12">
        <w:rPr>
          <w:rFonts w:ascii="Garamond" w:eastAsia="Times New Roman" w:hAnsi="Garamond"/>
          <w:lang w:eastAsia="pl-PL"/>
        </w:rPr>
        <w:t>shp</w:t>
      </w:r>
      <w:proofErr w:type="spellEnd"/>
      <w:r w:rsidRPr="00AE5F12">
        <w:rPr>
          <w:rFonts w:ascii="Garamond" w:eastAsia="Times New Roman" w:hAnsi="Garamond"/>
          <w:lang w:eastAsia="pl-PL"/>
        </w:rPr>
        <w:t xml:space="preserve"> z granicami obszarów, których ma dotyczyć </w:t>
      </w:r>
      <w:r w:rsidR="00D016CE">
        <w:rPr>
          <w:rFonts w:ascii="Garamond" w:eastAsia="Times New Roman" w:hAnsi="Garamond"/>
          <w:lang w:eastAsia="pl-PL"/>
        </w:rPr>
        <w:t>Z</w:t>
      </w:r>
      <w:r>
        <w:rPr>
          <w:rFonts w:ascii="Garamond" w:eastAsia="Times New Roman" w:hAnsi="Garamond"/>
          <w:lang w:eastAsia="pl-PL"/>
        </w:rPr>
        <w:t>adanie</w:t>
      </w:r>
      <w:r w:rsidRPr="00AE5F12">
        <w:rPr>
          <w:rFonts w:ascii="Garamond" w:eastAsia="Times New Roman" w:hAnsi="Garamond"/>
          <w:lang w:eastAsia="pl-PL"/>
        </w:rPr>
        <w:t xml:space="preserve">. </w:t>
      </w:r>
    </w:p>
    <w:p w:rsidR="00F63DBC" w:rsidRPr="00AE5F12" w:rsidRDefault="00F63DBC" w:rsidP="00F63DBC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Zamawiający ma prawo kontrolować postępy prac na każdym etapie realizacji przedmiotu umowy. Wykonawca jest zobowiązany stosować się do wytycznych i wskazówek Zamawiającego, przy czym Zamawiający zastrzega sobie możliwość wezwania Wykonawcy w celu przedstawienia pisemnej informacji dotyczącej postępów realizacji prac nad przedmiotem umowy</w:t>
      </w:r>
      <w:r>
        <w:rPr>
          <w:rFonts w:ascii="Garamond" w:eastAsia="Times New Roman" w:hAnsi="Garamond"/>
          <w:lang w:eastAsia="pl-PL"/>
        </w:rPr>
        <w:t xml:space="preserve"> oraz szczegółowego harmonogramu prac w danym okresie.</w:t>
      </w:r>
    </w:p>
    <w:p w:rsidR="00F63DBC" w:rsidRPr="00AE5F12" w:rsidRDefault="00F63DBC" w:rsidP="00F63DBC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jest zobowiązany do rejestrowania śladów przejścia w terenie przy pomocy GPS (</w:t>
      </w:r>
      <w:proofErr w:type="spellStart"/>
      <w:r w:rsidRPr="00AE5F12">
        <w:rPr>
          <w:rFonts w:ascii="Garamond" w:eastAsia="Times New Roman" w:hAnsi="Garamond"/>
          <w:lang w:eastAsia="pl-PL"/>
        </w:rPr>
        <w:t>trakowanie</w:t>
      </w:r>
      <w:proofErr w:type="spellEnd"/>
      <w:r w:rsidRPr="00AE5F12">
        <w:rPr>
          <w:rFonts w:ascii="Garamond" w:eastAsia="Times New Roman" w:hAnsi="Garamond"/>
          <w:lang w:eastAsia="pl-PL"/>
        </w:rPr>
        <w:t>) i udostępnienia ich na żądanie Zamawiającego.</w:t>
      </w:r>
    </w:p>
    <w:p w:rsidR="00F63DBC" w:rsidRPr="00AE5F12" w:rsidRDefault="00F63DBC" w:rsidP="00F63DBC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zobowiązany jest do umieszczenia na stronie tytułowej </w:t>
      </w:r>
      <w:r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oraz na płycie CD logotypu wskazanych w stopce umowy oraz zapisu o następującej treści: Zadanie dofinansowane ze środków Regionalnego Programu Operacyjnego Województwa Świętokrzyskiego na lata 2014-2020 w ramach projektu</w:t>
      </w:r>
      <w:r w:rsidR="003C226E">
        <w:rPr>
          <w:rFonts w:ascii="Garamond" w:eastAsia="Times New Roman" w:hAnsi="Garamond"/>
          <w:lang w:eastAsia="pl-PL"/>
        </w:rPr>
        <w:t xml:space="preserve"> pn.</w:t>
      </w:r>
      <w:r w:rsidRPr="00AE5F12">
        <w:rPr>
          <w:rFonts w:ascii="Garamond" w:eastAsia="Times New Roman" w:hAnsi="Garamond"/>
          <w:lang w:eastAsia="pl-PL"/>
        </w:rPr>
        <w:t xml:space="preserve"> „</w:t>
      </w:r>
      <w:r>
        <w:rPr>
          <w:rFonts w:ascii="Garamond" w:eastAsia="Times New Roman" w:hAnsi="Garamond"/>
          <w:i/>
          <w:lang w:eastAsia="pl-PL"/>
        </w:rPr>
        <w:t xml:space="preserve">Rozpoznanie uwarunkowań i </w:t>
      </w:r>
      <w:r w:rsidRPr="002639B0">
        <w:rPr>
          <w:rFonts w:ascii="Garamond" w:eastAsia="Times New Roman" w:hAnsi="Garamond"/>
          <w:i/>
          <w:lang w:eastAsia="pl-PL"/>
        </w:rPr>
        <w:t>ochrona c</w:t>
      </w:r>
      <w:r>
        <w:rPr>
          <w:rFonts w:ascii="Garamond" w:eastAsia="Times New Roman" w:hAnsi="Garamond"/>
          <w:i/>
          <w:lang w:eastAsia="pl-PL"/>
        </w:rPr>
        <w:t xml:space="preserve">zynna w obszarach Natura 2000 i </w:t>
      </w:r>
      <w:r w:rsidRPr="002639B0">
        <w:rPr>
          <w:rFonts w:ascii="Garamond" w:eastAsia="Times New Roman" w:hAnsi="Garamond"/>
          <w:i/>
          <w:lang w:eastAsia="pl-PL"/>
        </w:rPr>
        <w:t>rezerwatach przyrody na terenie województwa świętokrzyskiego</w:t>
      </w:r>
      <w:r w:rsidRPr="00AE5F12">
        <w:rPr>
          <w:rFonts w:ascii="Garamond" w:eastAsia="Times New Roman" w:hAnsi="Garamond"/>
          <w:lang w:eastAsia="pl-PL"/>
        </w:rPr>
        <w:t>”.</w:t>
      </w:r>
    </w:p>
    <w:p w:rsidR="00F63DBC" w:rsidRPr="00AE5F12" w:rsidRDefault="00F63DBC" w:rsidP="00F63DBC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kw</w:t>
      </w:r>
      <w:r w:rsidR="003C226E">
        <w:rPr>
          <w:rFonts w:ascii="Garamond" w:eastAsia="Times New Roman" w:hAnsi="Garamond"/>
          <w:lang w:eastAsia="pl-PL"/>
        </w:rPr>
        <w:t>estiach nie uregulowanych umową</w:t>
      </w:r>
      <w:r w:rsidRPr="00AE5F12">
        <w:rPr>
          <w:rFonts w:ascii="Garamond" w:eastAsia="Times New Roman" w:hAnsi="Garamond"/>
          <w:lang w:eastAsia="pl-PL"/>
        </w:rPr>
        <w:t xml:space="preserve"> a wymaganych do wykonania przedmiotu zamówienia wiążące są zapisy SIWZ.</w:t>
      </w:r>
    </w:p>
    <w:p w:rsidR="00DD5AD5" w:rsidRDefault="00D016CE" w:rsidP="00D016CE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5441C7">
        <w:rPr>
          <w:rFonts w:ascii="Garamond" w:eastAsia="Times New Roman" w:hAnsi="Garamond"/>
          <w:lang w:eastAsia="pl-PL"/>
        </w:rPr>
        <w:t>Dopuszcza się możliwość korespondencji za pomocą poczty elektronicznej</w:t>
      </w:r>
      <w:r>
        <w:rPr>
          <w:rFonts w:ascii="Garamond" w:eastAsia="Times New Roman" w:hAnsi="Garamond"/>
          <w:lang w:eastAsia="pl-PL"/>
        </w:rPr>
        <w:t>,</w:t>
      </w:r>
      <w:r w:rsidRPr="005441C7">
        <w:rPr>
          <w:rFonts w:ascii="Garamond" w:eastAsia="Times New Roman" w:hAnsi="Garamond"/>
          <w:lang w:eastAsia="pl-PL"/>
        </w:rPr>
        <w:t xml:space="preserve"> z zastrzeżeniem odbioru Zadania</w:t>
      </w:r>
      <w:r>
        <w:rPr>
          <w:rFonts w:ascii="Garamond" w:eastAsia="Times New Roman" w:hAnsi="Garamond"/>
          <w:lang w:eastAsia="pl-PL"/>
        </w:rPr>
        <w:t>,</w:t>
      </w:r>
      <w:r w:rsidRPr="00AE5F12">
        <w:rPr>
          <w:rFonts w:ascii="Garamond" w:eastAsia="Times New Roman" w:hAnsi="Garamond"/>
          <w:lang w:eastAsia="pl-PL"/>
        </w:rPr>
        <w:t xml:space="preserve"> na adres – po stronie Zamawiającego </w:t>
      </w:r>
      <w:r>
        <w:rPr>
          <w:rFonts w:ascii="Garamond" w:eastAsia="Times New Roman" w:hAnsi="Garamond"/>
          <w:lang w:eastAsia="pl-PL"/>
        </w:rPr>
        <w:t>…………………………………….</w:t>
      </w:r>
      <w:r w:rsidRPr="00AE5F12">
        <w:rPr>
          <w:rFonts w:ascii="Garamond" w:eastAsia="Times New Roman" w:hAnsi="Garamond"/>
          <w:lang w:eastAsia="pl-PL"/>
        </w:rPr>
        <w:t xml:space="preserve"> oraz </w:t>
      </w:r>
      <w:r>
        <w:rPr>
          <w:rFonts w:ascii="Garamond" w:eastAsia="Times New Roman" w:hAnsi="Garamond"/>
          <w:lang w:eastAsia="pl-PL"/>
        </w:rPr>
        <w:t>……………………………………</w:t>
      </w:r>
      <w:r w:rsidRPr="00AE5F12">
        <w:rPr>
          <w:rFonts w:ascii="Garamond" w:eastAsia="Times New Roman" w:hAnsi="Garamond"/>
          <w:lang w:eastAsia="pl-PL"/>
        </w:rPr>
        <w:t>, a po stronie Wykonawcy: ………………</w:t>
      </w:r>
      <w:r>
        <w:rPr>
          <w:rFonts w:ascii="Garamond" w:eastAsia="Times New Roman" w:hAnsi="Garamond"/>
          <w:lang w:eastAsia="pl-PL"/>
        </w:rPr>
        <w:t>………………</w:t>
      </w:r>
      <w:r w:rsidRPr="00AE5F12">
        <w:rPr>
          <w:rFonts w:ascii="Garamond" w:eastAsia="Times New Roman" w:hAnsi="Garamond"/>
          <w:lang w:eastAsia="pl-PL"/>
        </w:rPr>
        <w:t xml:space="preserve"> Terminy liczone są od dnia otrzymania elektronicznego potwierdzenia odbioru przesyłki</w:t>
      </w:r>
      <w:r>
        <w:rPr>
          <w:rFonts w:ascii="Garamond" w:eastAsia="Times New Roman" w:hAnsi="Garamond"/>
          <w:lang w:eastAsia="pl-PL"/>
        </w:rPr>
        <w:t xml:space="preserve">. </w:t>
      </w:r>
    </w:p>
    <w:p w:rsidR="00D016CE" w:rsidRPr="00DD5AD5" w:rsidRDefault="00D016CE" w:rsidP="00DD5AD5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Wykonawca zobowiązuje się do niezwłocznego potwierdzenia odbioru przesyłki wysłanej drogą elektroniczną. Jednak nie później niż w terminie 3 dni</w:t>
      </w:r>
      <w:r w:rsidR="003C226E">
        <w:rPr>
          <w:rFonts w:ascii="Garamond" w:eastAsia="Times New Roman" w:hAnsi="Garamond"/>
          <w:lang w:eastAsia="pl-PL"/>
        </w:rPr>
        <w:t xml:space="preserve"> kalendarzowych</w:t>
      </w:r>
      <w:r>
        <w:rPr>
          <w:rFonts w:ascii="Garamond" w:eastAsia="Times New Roman" w:hAnsi="Garamond"/>
          <w:lang w:eastAsia="pl-PL"/>
        </w:rPr>
        <w:t xml:space="preserve"> od jej wysłania przez Zamawiającego.</w:t>
      </w:r>
      <w:r w:rsidR="00DD5AD5">
        <w:rPr>
          <w:rFonts w:ascii="Garamond" w:eastAsia="Times New Roman" w:hAnsi="Garamond"/>
          <w:lang w:eastAsia="pl-PL"/>
        </w:rPr>
        <w:t xml:space="preserve"> </w:t>
      </w:r>
      <w:r w:rsidRPr="00DD5AD5">
        <w:rPr>
          <w:rFonts w:ascii="Garamond" w:eastAsia="Times New Roman" w:hAnsi="Garamond"/>
          <w:lang w:eastAsia="pl-PL"/>
        </w:rPr>
        <w:t>Jeżeli Zamawiający w tym terminie nie otrzyma potwierdzenia odbioru, przyjmuje się, że przesyła została doręczona Wykonawcy z upływem trzeciego dnia od jej wysłania.</w:t>
      </w:r>
    </w:p>
    <w:p w:rsidR="00D016CE" w:rsidRPr="00AE5F12" w:rsidRDefault="00D016CE" w:rsidP="00D016CE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Osobą upoważnioną do kontaktu i odpowiedzialną za realizację umowy jest Pan/Pani………………………………………. po stronie Zamawiającego oraz Pan/Pani …………………………………………… po stronie Wykonawcy.</w:t>
      </w:r>
    </w:p>
    <w:p w:rsidR="00F63DBC" w:rsidRPr="00AE5F12" w:rsidRDefault="00F63DBC" w:rsidP="00F63DBC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II. WYNAGRODZENIE</w:t>
      </w: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3.</w:t>
      </w:r>
    </w:p>
    <w:p w:rsidR="00FB131E" w:rsidRPr="00AE5F12" w:rsidRDefault="00FB131E" w:rsidP="00FB131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 wykonanie </w:t>
      </w:r>
      <w:r>
        <w:rPr>
          <w:rFonts w:ascii="Garamond" w:eastAsia="Times New Roman" w:hAnsi="Garamond"/>
          <w:lang w:eastAsia="pl-PL"/>
        </w:rPr>
        <w:t>Zadania</w:t>
      </w:r>
      <w:r w:rsidRPr="00AE5F12">
        <w:rPr>
          <w:rFonts w:ascii="Garamond" w:eastAsia="Times New Roman" w:hAnsi="Garamond"/>
          <w:lang w:eastAsia="pl-PL"/>
        </w:rPr>
        <w:t xml:space="preserve"> Strony ustalają wynagrodzenie ryczałtowe w wysokości …</w:t>
      </w:r>
      <w:r>
        <w:rPr>
          <w:rFonts w:ascii="Garamond" w:eastAsia="Times New Roman" w:hAnsi="Garamond"/>
          <w:lang w:eastAsia="pl-PL"/>
        </w:rPr>
        <w:t>…….. zł brutto (słownie: …………….</w:t>
      </w:r>
      <w:r w:rsidRPr="00AE5F12">
        <w:rPr>
          <w:rFonts w:ascii="Garamond" w:eastAsia="Times New Roman" w:hAnsi="Garamond"/>
          <w:lang w:eastAsia="pl-PL"/>
        </w:rPr>
        <w:t xml:space="preserve"> złotych 00/100)</w:t>
      </w:r>
      <w:r>
        <w:rPr>
          <w:rFonts w:ascii="Garamond" w:eastAsia="Times New Roman" w:hAnsi="Garamond"/>
          <w:lang w:eastAsia="pl-PL"/>
        </w:rPr>
        <w:t>, w</w:t>
      </w:r>
      <w:r>
        <w:rPr>
          <w:rFonts w:ascii="Garamond" w:eastAsia="Times New Roman" w:hAnsi="Garamond"/>
          <w:color w:val="000000"/>
          <w:lang w:eastAsia="pl-PL"/>
        </w:rPr>
        <w:t xml:space="preserve"> tym podatek VAT (stawka ……%) tj. ……………………… zł.</w:t>
      </w:r>
    </w:p>
    <w:p w:rsidR="00FB131E" w:rsidRPr="00C02BEE" w:rsidRDefault="00FB131E" w:rsidP="00FB131E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0D4A90">
        <w:rPr>
          <w:rFonts w:ascii="Garamond" w:eastAsia="Times New Roman" w:hAnsi="Garamond"/>
          <w:color w:val="000000"/>
          <w:lang w:eastAsia="pl-PL"/>
        </w:rPr>
        <w:t xml:space="preserve">Cena, o której mowa w ust. 1 jest stała od chwili złożenia przez Wykonawcę oferty i nie może ulec zmianie przez okres realizacji </w:t>
      </w:r>
      <w:r w:rsidRPr="0042172A">
        <w:rPr>
          <w:rFonts w:ascii="Garamond" w:eastAsia="Times New Roman" w:hAnsi="Garamond"/>
          <w:lang w:eastAsia="pl-PL"/>
        </w:rPr>
        <w:t xml:space="preserve">umowy, z zastrzeżeniem </w:t>
      </w:r>
      <w:r w:rsidRPr="0042172A">
        <w:rPr>
          <w:rFonts w:ascii="Garamond" w:eastAsia="Times New Roman" w:hAnsi="Garamond"/>
          <w:bCs/>
          <w:lang w:eastAsia="pl-PL"/>
        </w:rPr>
        <w:t>§ 7. ust. 2 umowy.</w:t>
      </w:r>
    </w:p>
    <w:p w:rsidR="00F63DBC" w:rsidRPr="00AE5F12" w:rsidRDefault="00F63DBC" w:rsidP="00F63DBC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lastRenderedPageBreak/>
        <w:t>Zapłata wynagrodzenia, o którym mowa w ust. 1</w:t>
      </w:r>
      <w:r w:rsidR="003C226E">
        <w:rPr>
          <w:rFonts w:ascii="Garamond" w:eastAsia="Times New Roman" w:hAnsi="Garamond"/>
          <w:lang w:eastAsia="pl-PL"/>
        </w:rPr>
        <w:t xml:space="preserve"> niniejszego paragrafu</w:t>
      </w:r>
      <w:r w:rsidRPr="00AE5F12">
        <w:rPr>
          <w:rFonts w:ascii="Garamond" w:eastAsia="Times New Roman" w:hAnsi="Garamond"/>
          <w:lang w:eastAsia="pl-PL"/>
        </w:rPr>
        <w:t>, nastąpi w formie przelewu na rachunek bankowy wskazany przez Wykonawcę, w terminie 30 dni kalendarzowych od dnia przedłożenia Zamawiającemu prawidłowo wystawionej faktury/rachunku.</w:t>
      </w:r>
    </w:p>
    <w:p w:rsidR="00F63DBC" w:rsidRPr="00AE5F12" w:rsidRDefault="00F63DBC" w:rsidP="00F63DBC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Wynagrodzenie ryczałtowe za realizację </w:t>
      </w:r>
      <w:r>
        <w:rPr>
          <w:rFonts w:ascii="Garamond" w:eastAsia="Times New Roman" w:hAnsi="Garamond"/>
          <w:lang w:eastAsia="pl-PL"/>
        </w:rPr>
        <w:t>Zadania</w:t>
      </w:r>
      <w:r w:rsidRPr="00AE5F12">
        <w:rPr>
          <w:rFonts w:ascii="Garamond" w:eastAsia="Times New Roman" w:hAnsi="Garamond"/>
          <w:lang w:eastAsia="pl-PL"/>
        </w:rPr>
        <w:t xml:space="preserve"> zgodne będzie z ceną wskazaną </w:t>
      </w:r>
      <w:r>
        <w:rPr>
          <w:rFonts w:ascii="Garamond" w:eastAsia="Times New Roman" w:hAnsi="Garamond"/>
          <w:lang w:eastAsia="pl-PL"/>
        </w:rPr>
        <w:t>w </w:t>
      </w:r>
      <w:r w:rsidRPr="00AE5F12">
        <w:rPr>
          <w:rFonts w:ascii="Garamond" w:eastAsia="Times New Roman" w:hAnsi="Garamond"/>
          <w:lang w:eastAsia="pl-PL"/>
        </w:rPr>
        <w:t>ofercie Wykonawcy złożonej w przetargu.</w:t>
      </w:r>
    </w:p>
    <w:p w:rsidR="00F63DBC" w:rsidRPr="00AE5F12" w:rsidRDefault="00F63DBC" w:rsidP="00F63DBC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Podstawą wystawienia faktury/rachunku jest podpisany przez obie Strony protokół </w:t>
      </w:r>
      <w:r>
        <w:rPr>
          <w:rFonts w:ascii="Garamond" w:eastAsia="Times New Roman" w:hAnsi="Garamond"/>
          <w:lang w:eastAsia="pl-PL"/>
        </w:rPr>
        <w:t>zdawczo-</w:t>
      </w:r>
      <w:r w:rsidRPr="00AE5F12">
        <w:rPr>
          <w:rFonts w:ascii="Garamond" w:eastAsia="Times New Roman" w:hAnsi="Garamond"/>
          <w:lang w:eastAsia="pl-PL"/>
        </w:rPr>
        <w:t>odbior</w:t>
      </w:r>
      <w:r>
        <w:rPr>
          <w:rFonts w:ascii="Garamond" w:eastAsia="Times New Roman" w:hAnsi="Garamond"/>
          <w:lang w:eastAsia="pl-PL"/>
        </w:rPr>
        <w:t>czy</w:t>
      </w:r>
      <w:r w:rsidRPr="00AE5F12">
        <w:rPr>
          <w:rFonts w:ascii="Garamond" w:eastAsia="Times New Roman" w:hAnsi="Garamond"/>
          <w:lang w:eastAsia="pl-PL"/>
        </w:rPr>
        <w:t xml:space="preserve">, stwierdzający wykonanie </w:t>
      </w:r>
      <w:r>
        <w:rPr>
          <w:rFonts w:ascii="Garamond" w:eastAsia="Times New Roman" w:hAnsi="Garamond"/>
          <w:lang w:eastAsia="pl-PL"/>
        </w:rPr>
        <w:t>Zadania</w:t>
      </w:r>
      <w:r w:rsidRPr="00AE5F12">
        <w:rPr>
          <w:rFonts w:ascii="Garamond" w:eastAsia="Times New Roman" w:hAnsi="Garamond"/>
          <w:lang w:eastAsia="pl-PL"/>
        </w:rPr>
        <w:t xml:space="preserve"> bez wad. </w:t>
      </w:r>
    </w:p>
    <w:p w:rsidR="00F63DBC" w:rsidRPr="00AE5F12" w:rsidRDefault="00F63DBC" w:rsidP="00F63DBC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Adresem doręczenia faktury/rachunku jest: Regionalna Dyrekcja Ochrony Środowiska w Kielcach, </w:t>
      </w:r>
      <w:r w:rsidRPr="00AD2AD4">
        <w:rPr>
          <w:rFonts w:ascii="Garamond" w:eastAsia="Times New Roman" w:hAnsi="Garamond"/>
          <w:lang w:eastAsia="pl-PL"/>
        </w:rPr>
        <w:t>ul. Karola Szymanowskiego 6, 25-361 Kielce.</w:t>
      </w:r>
    </w:p>
    <w:p w:rsidR="00F63DBC" w:rsidRPr="00AE5F12" w:rsidRDefault="00F63DBC" w:rsidP="00F63DBC">
      <w:pPr>
        <w:spacing w:after="0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</w:p>
    <w:p w:rsidR="00F63DBC" w:rsidRPr="00AE5F12" w:rsidRDefault="00F63DBC" w:rsidP="00F63DBC">
      <w:pPr>
        <w:spacing w:after="0"/>
        <w:contextualSpacing/>
        <w:jc w:val="both"/>
        <w:rPr>
          <w:rFonts w:ascii="Garamond" w:eastAsia="Times New Roman" w:hAnsi="Garamond"/>
          <w:highlight w:val="yellow"/>
          <w:lang w:eastAsia="pl-PL"/>
        </w:rPr>
      </w:pPr>
    </w:p>
    <w:p w:rsidR="00F63DBC" w:rsidRPr="00AE5F12" w:rsidRDefault="00F63DBC" w:rsidP="00F63DBC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III. MATERIALNE AUTORSKIE PRAWA MAJĄTKOWE</w:t>
      </w:r>
    </w:p>
    <w:p w:rsidR="00F63DBC" w:rsidRPr="00AE5F12" w:rsidRDefault="00F63DBC" w:rsidP="00F63DBC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4.</w:t>
      </w:r>
    </w:p>
    <w:p w:rsidR="00F63DBC" w:rsidRPr="00AE5F12" w:rsidRDefault="00F63DBC" w:rsidP="00F63DBC">
      <w:pPr>
        <w:numPr>
          <w:ilvl w:val="0"/>
          <w:numId w:val="7"/>
        </w:numPr>
        <w:shd w:val="clear" w:color="auto" w:fill="FFFFFF"/>
        <w:suppressAutoHyphens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Strony zgodnie ustalają, że materialne pra</w:t>
      </w:r>
      <w:r w:rsidRPr="00AE5F12">
        <w:rPr>
          <w:rFonts w:ascii="Garamond" w:eastAsia="Times New Roman" w:hAnsi="Garamond"/>
          <w:bCs/>
          <w:lang w:eastAsia="pl-PL"/>
        </w:rPr>
        <w:t>w</w:t>
      </w:r>
      <w:r w:rsidRPr="00AE5F12">
        <w:rPr>
          <w:rFonts w:ascii="Garamond" w:eastAsia="Times New Roman" w:hAnsi="Garamond"/>
          <w:lang w:eastAsia="pl-PL"/>
        </w:rPr>
        <w:t xml:space="preserve">a autorskie majątkowe do wszystkich utworów, powstałych wskutek wykonania Umowy, a także autorskie prawa majątkowe do utworów stanowiących samodzielne części innych utworów </w:t>
      </w:r>
      <w:r>
        <w:rPr>
          <w:rFonts w:ascii="Garamond" w:eastAsia="Times New Roman" w:hAnsi="Garamond"/>
          <w:lang w:eastAsia="pl-PL"/>
        </w:rPr>
        <w:t xml:space="preserve">– stworzonych przez Wykonawcę w </w:t>
      </w:r>
      <w:r w:rsidRPr="00AE5F12">
        <w:rPr>
          <w:rFonts w:ascii="Garamond" w:eastAsia="Times New Roman" w:hAnsi="Garamond"/>
          <w:lang w:eastAsia="pl-PL"/>
        </w:rPr>
        <w:t>wyniku wykonywania obowiązków określonych w Umowie – nabywa Zamawiający bez ograniczenia czasowego i terytorialnego, w polach eksploatacyjnych w szczególności obejmujących:</w:t>
      </w:r>
    </w:p>
    <w:p w:rsidR="00F63DBC" w:rsidRPr="00AE5F12" w:rsidRDefault="00F63DBC" w:rsidP="00F63DBC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utrwalanie utworu w dowolnie wybranej przez Zamawiającego formie i w dowolny sposób,</w:t>
      </w:r>
    </w:p>
    <w:p w:rsidR="00F63DBC" w:rsidRPr="00AE5F12" w:rsidRDefault="00F63DBC" w:rsidP="00F63DBC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zwielokrotnienie (także w sieci Internet), w tym na każdym nośniku audiowizualnym, w szczególności na nośniku video, taśmie światłoczułej, magnetycznej i dysku komputerowym oraz wszystkich typach nośników przeznaczonych do zapisu cyfrowego,</w:t>
      </w:r>
    </w:p>
    <w:p w:rsidR="00F63DBC" w:rsidRPr="00AE5F12" w:rsidRDefault="00F63DBC" w:rsidP="00F63DBC">
      <w:pPr>
        <w:numPr>
          <w:ilvl w:val="1"/>
          <w:numId w:val="3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wypożyczanie, najem, dzierżawa utworu lub wymiana nośników, na których utwór utrwalono, wykorzystanie na stronach internetowych i w utworach multimedialnych,</w:t>
      </w:r>
    </w:p>
    <w:p w:rsidR="00F63DBC" w:rsidRPr="00AE5F12" w:rsidRDefault="00F63DBC" w:rsidP="00F63DBC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wytwarzanie określoną techniką egzemplarzy utworu, w tym techniką drukarską, reprograficzną, zapisu magnetycznego oraz techniką cyfrową,</w:t>
      </w:r>
    </w:p>
    <w:p w:rsidR="00F63DBC" w:rsidRPr="00AE5F12" w:rsidRDefault="00F63DBC" w:rsidP="00F63DBC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wprowadzanie utworu do obrotu (także w sieci Internet), w tym wielokrotne rozpowszechnianie utworu (w całości i we fragmentach) poprzez jego emisję telewizyjną w programach krajowych i zagranicznych stacji telewizyjnych, także  satelitarnych,</w:t>
      </w:r>
    </w:p>
    <w:p w:rsidR="00F63DBC" w:rsidRPr="00AE5F12" w:rsidRDefault="00F63DBC" w:rsidP="00F63DBC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publiczne rozpowszechnianie utworu (także w sieci Internet),</w:t>
      </w:r>
    </w:p>
    <w:p w:rsidR="00F63DBC" w:rsidRPr="00AE5F12" w:rsidRDefault="00F63DBC" w:rsidP="00F63DBC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publiczne wykonanie, wystawienie, wyświetlenie, odtworzenie oraz nadawanie i re</w:t>
      </w:r>
      <w:r w:rsidR="003C226E">
        <w:rPr>
          <w:rFonts w:ascii="Garamond" w:eastAsia="Times New Roman" w:hAnsi="Garamond"/>
          <w:lang w:eastAsia="pl-PL"/>
        </w:rPr>
        <w:t>e</w:t>
      </w:r>
      <w:r w:rsidRPr="00AE5F12">
        <w:rPr>
          <w:rFonts w:ascii="Garamond" w:eastAsia="Times New Roman" w:hAnsi="Garamond"/>
          <w:lang w:eastAsia="pl-PL"/>
        </w:rPr>
        <w:t>mitowanie utworu, a także publiczne udostępnianie utworu w taki sposób, aby każdy mógł mieć do niego dostęp w miejscu i w czasie przez siebie wybranym,</w:t>
      </w:r>
    </w:p>
    <w:p w:rsidR="00F63DBC" w:rsidRPr="00AE5F12" w:rsidRDefault="00F63DBC" w:rsidP="00F63DBC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tłumaczenia, przystosowywania zmiany układu lub jakiekolwiek inne zmiany w utworze, modyfikowanie utworu, tworzenie w oparciu o utwór innych utworów,</w:t>
      </w:r>
    </w:p>
    <w:p w:rsidR="00F63DBC" w:rsidRPr="00AE5F12" w:rsidRDefault="00F63DBC" w:rsidP="00F63DBC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nadawanie utworu za pomocą wizji lub fonii przewodowej albo bezprzewodowej przez stację naziemną lub za pośrednictwem satelity,</w:t>
      </w:r>
    </w:p>
    <w:p w:rsidR="00F63DBC" w:rsidRPr="00AE5F12" w:rsidRDefault="00F63DBC" w:rsidP="00F63DBC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 wprowadzanie utworu do pamięci komputera.</w:t>
      </w:r>
    </w:p>
    <w:p w:rsidR="00F63DBC" w:rsidRPr="00AE5F12" w:rsidRDefault="00F63DBC" w:rsidP="00F63DB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Zamawiający jest wolny w wyznaczaniu terminu</w:t>
      </w:r>
      <w:r w:rsidR="006C0423">
        <w:rPr>
          <w:rFonts w:ascii="Garamond" w:eastAsia="Times New Roman" w:hAnsi="Garamond"/>
          <w:lang w:eastAsia="pl-PL"/>
        </w:rPr>
        <w:t xml:space="preserve"> rozpowszechnienia utworów. Nie</w:t>
      </w:r>
      <w:r w:rsidRPr="00AE5F12">
        <w:rPr>
          <w:rFonts w:ascii="Garamond" w:eastAsia="Times New Roman" w:hAnsi="Garamond"/>
          <w:lang w:eastAsia="pl-PL"/>
        </w:rPr>
        <w:t>rozpowszechnianie utworów w wyznaczonym przez Zamawiającego terminie nie powoduje powrotu praw, o których mowa w ust. 1</w:t>
      </w:r>
      <w:r w:rsidR="003C226E">
        <w:rPr>
          <w:rFonts w:ascii="Garamond" w:eastAsia="Times New Roman" w:hAnsi="Garamond"/>
          <w:lang w:eastAsia="pl-PL"/>
        </w:rPr>
        <w:t xml:space="preserve"> niniejszego paragrafu</w:t>
      </w:r>
      <w:r w:rsidRPr="00AE5F12">
        <w:rPr>
          <w:rFonts w:ascii="Garamond" w:eastAsia="Times New Roman" w:hAnsi="Garamond"/>
          <w:lang w:eastAsia="pl-PL"/>
        </w:rPr>
        <w:t xml:space="preserve"> oraz własności przedmiotu, na którym utwory utrwalono.</w:t>
      </w:r>
    </w:p>
    <w:p w:rsidR="00F63DBC" w:rsidRPr="00AE5F12" w:rsidRDefault="00F63DBC" w:rsidP="00F63DB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zobowiązuje się w stosunku do Zamawiającego do niewykonywania, przez czas nieoznaczony autorskich praw osobistych przysługujących mu do utworu, co do których autorskie prawa majątkowe przysługują Zamawiającemu. W szczególności Wykonawca zobowiązuje się w stosunku do Zamawiającego do niewykonywania: prawa do autorstwa utworu, do udostępnienia go anonimowo, prawa do nienaruszalności treści i formy utworu oraz jego rzetelnego wykorzystywania, prawa do decydowania o pierwszym udostępnieniu utworu publiczności, prawa do nadzoru nad sposobem korzystania z utworu.</w:t>
      </w:r>
    </w:p>
    <w:p w:rsidR="00F63DBC" w:rsidRPr="00AE5F12" w:rsidRDefault="00F63DBC" w:rsidP="00F63DB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niniejszym zezwala na wykonywanie przez Zamawiającego przez czas nieoznaczony w jego imieniu autorskich praw osobistych.</w:t>
      </w:r>
    </w:p>
    <w:p w:rsidR="00F63DBC" w:rsidRPr="00AE5F12" w:rsidRDefault="00F63DBC" w:rsidP="00F63DB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lastRenderedPageBreak/>
        <w:t>Nabycie praw, o których mowa w ust. 1</w:t>
      </w:r>
      <w:r w:rsidR="003C226E">
        <w:rPr>
          <w:rFonts w:ascii="Garamond" w:eastAsia="Times New Roman" w:hAnsi="Garamond"/>
          <w:lang w:eastAsia="pl-PL"/>
        </w:rPr>
        <w:t xml:space="preserve"> niniejszego paragrafu</w:t>
      </w:r>
      <w:r w:rsidRPr="00AE5F12">
        <w:rPr>
          <w:rFonts w:ascii="Garamond" w:eastAsia="Times New Roman" w:hAnsi="Garamond"/>
          <w:lang w:eastAsia="pl-PL"/>
        </w:rPr>
        <w:t xml:space="preserve"> obejmuje nabycie prawa do wykonywania praw zależnych przez Zamawiającego, zezwalania na wykonywanie zależnych praw autorskich oraz nabycie prawa własności nośników, na których utrwalono utwór.</w:t>
      </w:r>
    </w:p>
    <w:p w:rsidR="00F63DBC" w:rsidRPr="00AE5F12" w:rsidRDefault="00F63DBC" w:rsidP="00F63DBC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Wynagrodzenie, o którym mowa w § 3 ust. 1 Umowy obejmuje wynagrodzenie z tytułu przeniesienia autorskich praw majątkowych do całości utworów, praw zależnych, z tytułu ich eksploatacji na polach eksploatacji wymienionych w ust. 1</w:t>
      </w:r>
      <w:r w:rsidR="003C226E">
        <w:rPr>
          <w:rFonts w:ascii="Garamond" w:eastAsia="Times New Roman" w:hAnsi="Garamond"/>
          <w:lang w:eastAsia="pl-PL"/>
        </w:rPr>
        <w:t xml:space="preserve"> niniejszego paragrafu</w:t>
      </w:r>
      <w:r w:rsidRPr="00AE5F12">
        <w:rPr>
          <w:rFonts w:ascii="Garamond" w:eastAsia="Times New Roman" w:hAnsi="Garamond"/>
          <w:lang w:eastAsia="pl-PL"/>
        </w:rPr>
        <w:t xml:space="preserve"> oraz pozostałych uprawnień opisanych w niniejszym paragrafie.</w:t>
      </w:r>
    </w:p>
    <w:p w:rsidR="00F63DBC" w:rsidRPr="00AE5F12" w:rsidRDefault="00F63DBC" w:rsidP="00F63DBC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Zamawiający jako nabywca materialnych praw autorskich ma prawo do przeniesienia praw i obowiązków wynikających z przekazanych mu przez Wykonawcę praw na osoby trzecie. Dotyczy to tak całości, jak i części składowych utworów.</w:t>
      </w:r>
    </w:p>
    <w:p w:rsidR="00F63DBC" w:rsidRPr="00AE5F12" w:rsidRDefault="00F63DBC" w:rsidP="00F63DBC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oświadcza, że:</w:t>
      </w:r>
    </w:p>
    <w:p w:rsidR="00F63DBC" w:rsidRPr="00AE5F12" w:rsidRDefault="00F63DBC" w:rsidP="00F63DBC">
      <w:pPr>
        <w:numPr>
          <w:ilvl w:val="3"/>
          <w:numId w:val="2"/>
        </w:numPr>
        <w:tabs>
          <w:tab w:val="clear" w:pos="2532"/>
          <w:tab w:val="num" w:pos="349"/>
        </w:tabs>
        <w:autoSpaceDE w:val="0"/>
        <w:autoSpaceDN w:val="0"/>
        <w:adjustRightInd w:val="0"/>
        <w:spacing w:after="0"/>
        <w:ind w:left="34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do opracowania, które powstało w wyniku wykonania niniejszej Umowy, w zakresie w jakim stanowi utwór w rozumieniu ustawy z dnia 4 lutego 1994 r. o prawie autorskim i prawach pokrewnych (t.j. Dz. U. z 201</w:t>
      </w:r>
      <w:r>
        <w:rPr>
          <w:rFonts w:ascii="Garamond" w:eastAsia="Times New Roman" w:hAnsi="Garamond"/>
          <w:lang w:eastAsia="pl-PL"/>
        </w:rPr>
        <w:t>8</w:t>
      </w:r>
      <w:r w:rsidRPr="00AE5F12">
        <w:rPr>
          <w:rFonts w:ascii="Garamond" w:eastAsia="Times New Roman" w:hAnsi="Garamond"/>
          <w:lang w:eastAsia="pl-PL"/>
        </w:rPr>
        <w:t xml:space="preserve"> r. poz. </w:t>
      </w:r>
      <w:r>
        <w:rPr>
          <w:rFonts w:ascii="Garamond" w:eastAsia="Times New Roman" w:hAnsi="Garamond"/>
          <w:lang w:eastAsia="pl-PL"/>
        </w:rPr>
        <w:t>1191 ze zm.</w:t>
      </w:r>
      <w:r w:rsidRPr="00AE5F12">
        <w:rPr>
          <w:rFonts w:ascii="Garamond" w:eastAsia="Times New Roman" w:hAnsi="Garamond"/>
          <w:lang w:eastAsia="pl-PL"/>
        </w:rPr>
        <w:t>), przysługują mu nieograniczone prawa autorskie,</w:t>
      </w:r>
    </w:p>
    <w:p w:rsidR="00F63DBC" w:rsidRPr="00AE5F12" w:rsidRDefault="00F63DBC" w:rsidP="00F63DBC">
      <w:pPr>
        <w:numPr>
          <w:ilvl w:val="3"/>
          <w:numId w:val="2"/>
        </w:numPr>
        <w:tabs>
          <w:tab w:val="clear" w:pos="2532"/>
          <w:tab w:val="num" w:pos="349"/>
        </w:tabs>
        <w:autoSpaceDE w:val="0"/>
        <w:autoSpaceDN w:val="0"/>
        <w:adjustRightInd w:val="0"/>
        <w:spacing w:after="0"/>
        <w:ind w:left="34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opracowanie nie zawiera niedozwolonych zapożyczeń z utworów osób trzecich oraz nie jest obciążone prawami osób trzecich.</w:t>
      </w:r>
    </w:p>
    <w:p w:rsidR="00F63DBC" w:rsidRDefault="00F63DBC" w:rsidP="00F63DBC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IV. KARY UMOWNE</w:t>
      </w:r>
    </w:p>
    <w:p w:rsidR="00F63DBC" w:rsidRPr="00AE5F12" w:rsidRDefault="00F63DBC" w:rsidP="00F63DBC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5.</w:t>
      </w:r>
    </w:p>
    <w:p w:rsidR="00F63DBC" w:rsidRPr="00D11401" w:rsidRDefault="00F63DBC" w:rsidP="00F63D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 </w:t>
      </w:r>
      <w:r>
        <w:rPr>
          <w:rFonts w:ascii="Garamond" w:eastAsia="Times New Roman" w:hAnsi="Garamond"/>
          <w:lang w:eastAsia="pl-PL"/>
        </w:rPr>
        <w:t xml:space="preserve">niewykonania </w:t>
      </w:r>
      <w:r w:rsidRPr="00AE5F12">
        <w:rPr>
          <w:rFonts w:ascii="Garamond" w:eastAsia="Times New Roman" w:hAnsi="Garamond"/>
          <w:lang w:eastAsia="pl-PL"/>
        </w:rPr>
        <w:t>przez Wykonawcę</w:t>
      </w:r>
      <w:r>
        <w:rPr>
          <w:rFonts w:ascii="Garamond" w:eastAsia="Times New Roman" w:hAnsi="Garamond"/>
          <w:lang w:eastAsia="pl-PL"/>
        </w:rPr>
        <w:t xml:space="preserve"> umowy w terminie, o którym mowa</w:t>
      </w:r>
      <w:r w:rsidRPr="00AE5F12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w </w:t>
      </w:r>
      <w:r w:rsidRPr="00AE5F12">
        <w:rPr>
          <w:rFonts w:ascii="Garamond" w:eastAsia="Times New Roman" w:hAnsi="Garamond"/>
          <w:lang w:eastAsia="pl-PL"/>
        </w:rPr>
        <w:t>§ 2</w:t>
      </w:r>
      <w:r w:rsidR="003C226E">
        <w:rPr>
          <w:rFonts w:ascii="Garamond" w:eastAsia="Times New Roman" w:hAnsi="Garamond"/>
          <w:lang w:eastAsia="pl-PL"/>
        </w:rPr>
        <w:t>.</w:t>
      </w:r>
      <w:r>
        <w:rPr>
          <w:rFonts w:ascii="Garamond" w:eastAsia="Times New Roman" w:hAnsi="Garamond"/>
          <w:lang w:eastAsia="pl-PL"/>
        </w:rPr>
        <w:t xml:space="preserve"> ust. 1, a więc w terminie do dnia </w:t>
      </w:r>
      <w:r w:rsidR="00081CD7" w:rsidRPr="00FB131E">
        <w:rPr>
          <w:rFonts w:ascii="Garamond" w:eastAsia="Times New Roman" w:hAnsi="Garamond"/>
          <w:lang w:eastAsia="pl-PL"/>
        </w:rPr>
        <w:t>3</w:t>
      </w:r>
      <w:r w:rsidRPr="00FB131E">
        <w:rPr>
          <w:rFonts w:ascii="Garamond" w:eastAsia="Times New Roman" w:hAnsi="Garamond"/>
          <w:lang w:eastAsia="pl-PL"/>
        </w:rPr>
        <w:t xml:space="preserve">0 </w:t>
      </w:r>
      <w:r w:rsidR="00D016CE" w:rsidRPr="00FB131E">
        <w:rPr>
          <w:rFonts w:ascii="Garamond" w:eastAsia="Times New Roman" w:hAnsi="Garamond"/>
          <w:lang w:eastAsia="pl-PL"/>
        </w:rPr>
        <w:t>września</w:t>
      </w:r>
      <w:r w:rsidRPr="00FB131E">
        <w:rPr>
          <w:rFonts w:ascii="Garamond" w:eastAsia="Times New Roman" w:hAnsi="Garamond"/>
          <w:lang w:eastAsia="pl-PL"/>
        </w:rPr>
        <w:t xml:space="preserve"> 2020 r.</w:t>
      </w:r>
      <w:r>
        <w:rPr>
          <w:rFonts w:ascii="Garamond" w:eastAsia="Times New Roman" w:hAnsi="Garamond"/>
          <w:lang w:eastAsia="pl-PL"/>
        </w:rPr>
        <w:t xml:space="preserve"> Zamawiającemu przysługuje kara umowna w wysokości 1% </w:t>
      </w:r>
      <w:r w:rsidRPr="000D1731">
        <w:rPr>
          <w:rFonts w:ascii="Garamond" w:eastAsia="Times New Roman" w:hAnsi="Garamond"/>
          <w:color w:val="000000"/>
          <w:lang w:eastAsia="pl-PL"/>
        </w:rPr>
        <w:t>wynagrodzenia brutto</w:t>
      </w:r>
      <w:r>
        <w:rPr>
          <w:rFonts w:ascii="Garamond" w:eastAsia="Times New Roman" w:hAnsi="Garamond"/>
          <w:lang w:eastAsia="pl-PL"/>
        </w:rPr>
        <w:t xml:space="preserve"> </w:t>
      </w:r>
      <w:r w:rsidRPr="000D1731">
        <w:rPr>
          <w:rFonts w:ascii="Garamond" w:eastAsia="Times New Roman" w:hAnsi="Garamond"/>
          <w:color w:val="000000"/>
          <w:lang w:eastAsia="pl-PL"/>
        </w:rPr>
        <w:t>określonego w § 3</w:t>
      </w:r>
      <w:r w:rsidR="003C226E">
        <w:rPr>
          <w:rFonts w:ascii="Garamond" w:eastAsia="Times New Roman" w:hAnsi="Garamond"/>
          <w:color w:val="000000"/>
          <w:lang w:eastAsia="pl-PL"/>
        </w:rPr>
        <w:t>.</w:t>
      </w:r>
      <w:r w:rsidRPr="000D1731">
        <w:rPr>
          <w:rFonts w:ascii="Garamond" w:eastAsia="Times New Roman" w:hAnsi="Garamond"/>
          <w:color w:val="000000"/>
          <w:lang w:eastAsia="pl-PL"/>
        </w:rPr>
        <w:t xml:space="preserve"> ust. 1, za każdy</w:t>
      </w:r>
      <w:r>
        <w:rPr>
          <w:rFonts w:ascii="Garamond" w:eastAsia="Times New Roman" w:hAnsi="Garamond"/>
          <w:color w:val="000000"/>
          <w:lang w:eastAsia="pl-PL"/>
        </w:rPr>
        <w:t xml:space="preserve"> rozpoczęty</w:t>
      </w:r>
      <w:r w:rsidRPr="000D1731">
        <w:rPr>
          <w:rFonts w:ascii="Garamond" w:eastAsia="Times New Roman" w:hAnsi="Garamond"/>
          <w:color w:val="000000"/>
          <w:lang w:eastAsia="pl-PL"/>
        </w:rPr>
        <w:t xml:space="preserve"> dzień </w:t>
      </w:r>
      <w:r w:rsidR="00D016CE">
        <w:rPr>
          <w:rFonts w:ascii="Garamond" w:eastAsia="Times New Roman" w:hAnsi="Garamond"/>
          <w:color w:val="000000"/>
          <w:lang w:eastAsia="pl-PL"/>
        </w:rPr>
        <w:t>opóźnienia</w:t>
      </w:r>
      <w:r>
        <w:rPr>
          <w:rFonts w:ascii="Garamond" w:eastAsia="Times New Roman" w:hAnsi="Garamond"/>
          <w:color w:val="000000"/>
          <w:lang w:eastAsia="pl-PL"/>
        </w:rPr>
        <w:t>.</w:t>
      </w:r>
    </w:p>
    <w:p w:rsidR="00F63DBC" w:rsidRPr="00AE5F12" w:rsidRDefault="00F63DBC" w:rsidP="00F63D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 </w:t>
      </w:r>
      <w:r>
        <w:rPr>
          <w:rFonts w:ascii="Garamond" w:eastAsia="Times New Roman" w:hAnsi="Garamond"/>
          <w:lang w:eastAsia="pl-PL"/>
        </w:rPr>
        <w:t xml:space="preserve">niewykonania </w:t>
      </w:r>
      <w:r w:rsidRPr="00AE5F12">
        <w:rPr>
          <w:rFonts w:ascii="Garamond" w:eastAsia="Times New Roman" w:hAnsi="Garamond"/>
          <w:lang w:eastAsia="pl-PL"/>
        </w:rPr>
        <w:t>przez Wykonawcę</w:t>
      </w:r>
      <w:r>
        <w:rPr>
          <w:rFonts w:ascii="Garamond" w:eastAsia="Times New Roman" w:hAnsi="Garamond"/>
          <w:lang w:eastAsia="pl-PL"/>
        </w:rPr>
        <w:t xml:space="preserve"> umowy, </w:t>
      </w:r>
      <w:r>
        <w:rPr>
          <w:rFonts w:ascii="Garamond" w:eastAsia="Times New Roman" w:hAnsi="Garamond"/>
          <w:color w:val="000000"/>
          <w:lang w:eastAsia="pl-PL"/>
        </w:rPr>
        <w:t xml:space="preserve">w którymkolwiek z terminów, o których mowa </w:t>
      </w:r>
      <w:r>
        <w:rPr>
          <w:rFonts w:ascii="Garamond" w:eastAsia="Times New Roman" w:hAnsi="Garamond"/>
          <w:lang w:eastAsia="pl-PL"/>
        </w:rPr>
        <w:t>w </w:t>
      </w:r>
      <w:r w:rsidRPr="00AE5F12">
        <w:rPr>
          <w:rFonts w:ascii="Garamond" w:eastAsia="Times New Roman" w:hAnsi="Garamond"/>
          <w:lang w:eastAsia="pl-PL"/>
        </w:rPr>
        <w:t>§ 2</w:t>
      </w:r>
      <w:r w:rsidR="003C226E">
        <w:rPr>
          <w:rFonts w:ascii="Garamond" w:eastAsia="Times New Roman" w:hAnsi="Garamond"/>
          <w:lang w:eastAsia="pl-PL"/>
        </w:rPr>
        <w:t>.</w:t>
      </w:r>
      <w:r>
        <w:rPr>
          <w:rFonts w:ascii="Garamond" w:eastAsia="Times New Roman" w:hAnsi="Garamond"/>
          <w:lang w:eastAsia="pl-PL"/>
        </w:rPr>
        <w:t xml:space="preserve"> ust. 1</w:t>
      </w:r>
      <w:r w:rsidRPr="00AE5F12">
        <w:rPr>
          <w:rFonts w:ascii="Garamond" w:eastAsia="Times New Roman" w:hAnsi="Garamond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lit.</w:t>
      </w:r>
      <w:r w:rsidRPr="002A6422">
        <w:rPr>
          <w:rFonts w:ascii="Garamond" w:eastAsia="Times New Roman" w:hAnsi="Garamond"/>
          <w:lang w:eastAsia="pl-PL"/>
        </w:rPr>
        <w:t xml:space="preserve"> a), c</w:t>
      </w:r>
      <w:r>
        <w:rPr>
          <w:rFonts w:ascii="Garamond" w:eastAsia="Times New Roman" w:hAnsi="Garamond"/>
          <w:lang w:eastAsia="pl-PL"/>
        </w:rPr>
        <w:t>)</w:t>
      </w:r>
      <w:r w:rsidRPr="002A6422">
        <w:rPr>
          <w:rFonts w:ascii="Garamond" w:eastAsia="Times New Roman" w:hAnsi="Garamond"/>
          <w:lang w:eastAsia="pl-PL"/>
        </w:rPr>
        <w:t xml:space="preserve"> i </w:t>
      </w:r>
      <w:r>
        <w:rPr>
          <w:rFonts w:ascii="Garamond" w:eastAsia="Times New Roman" w:hAnsi="Garamond"/>
          <w:lang w:eastAsia="pl-PL"/>
        </w:rPr>
        <w:t>h</w:t>
      </w:r>
      <w:r w:rsidRPr="002A6422">
        <w:rPr>
          <w:rFonts w:ascii="Garamond" w:eastAsia="Times New Roman" w:hAnsi="Garamond"/>
          <w:lang w:eastAsia="pl-PL"/>
        </w:rPr>
        <w:t>)</w:t>
      </w:r>
      <w:r w:rsidRPr="007C47A9">
        <w:rPr>
          <w:rFonts w:ascii="Garamond" w:eastAsia="Times New Roman" w:hAnsi="Garamond"/>
          <w:color w:val="FF0000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Zamawiającemu przysługuje kara umowna w wysokości 0,</w:t>
      </w:r>
      <w:r>
        <w:rPr>
          <w:rFonts w:ascii="Garamond" w:eastAsia="Times New Roman" w:hAnsi="Garamond"/>
          <w:lang w:eastAsia="pl-PL"/>
        </w:rPr>
        <w:t>7</w:t>
      </w:r>
      <w:r w:rsidRPr="00AE5F12">
        <w:rPr>
          <w:rFonts w:ascii="Garamond" w:eastAsia="Times New Roman" w:hAnsi="Garamond"/>
          <w:lang w:eastAsia="pl-PL"/>
        </w:rPr>
        <w:t>% wynagrodzenia brutto określonego w § 3</w:t>
      </w:r>
      <w:r w:rsidR="003C226E">
        <w:rPr>
          <w:rFonts w:ascii="Garamond" w:eastAsia="Times New Roman" w:hAnsi="Garamond"/>
          <w:lang w:eastAsia="pl-PL"/>
        </w:rPr>
        <w:t>.</w:t>
      </w:r>
      <w:r w:rsidRPr="00AE5F12">
        <w:rPr>
          <w:rFonts w:ascii="Garamond" w:eastAsia="Times New Roman" w:hAnsi="Garamond"/>
          <w:lang w:eastAsia="pl-PL"/>
        </w:rPr>
        <w:t xml:space="preserve"> ust. 1, za każdy rozpoczęty dzień </w:t>
      </w:r>
      <w:r w:rsidR="00D016CE">
        <w:rPr>
          <w:rFonts w:ascii="Garamond" w:eastAsia="Times New Roman" w:hAnsi="Garamond"/>
          <w:lang w:eastAsia="pl-PL"/>
        </w:rPr>
        <w:t>opóźnienia</w:t>
      </w:r>
      <w:r w:rsidRPr="00AE5F12">
        <w:rPr>
          <w:rFonts w:ascii="Garamond" w:eastAsia="Times New Roman" w:hAnsi="Garamond"/>
          <w:lang w:eastAsia="pl-PL"/>
        </w:rPr>
        <w:t xml:space="preserve">. </w:t>
      </w:r>
    </w:p>
    <w:p w:rsidR="00F63DBC" w:rsidRPr="00AE5F12" w:rsidRDefault="00F63DBC" w:rsidP="00F63D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przypadku</w:t>
      </w:r>
      <w:r>
        <w:rPr>
          <w:rFonts w:ascii="Garamond" w:eastAsia="Times New Roman" w:hAnsi="Garamond"/>
          <w:lang w:eastAsia="pl-PL"/>
        </w:rPr>
        <w:t xml:space="preserve"> stwierdzenia</w:t>
      </w:r>
      <w:r w:rsidRPr="00AE5F12">
        <w:rPr>
          <w:rFonts w:ascii="Garamond" w:eastAsia="Times New Roman" w:hAnsi="Garamond"/>
          <w:lang w:eastAsia="pl-PL"/>
        </w:rPr>
        <w:t xml:space="preserve"> realizacji przedmiotu umowy przez osobę inną niż wskazan</w:t>
      </w:r>
      <w:r>
        <w:rPr>
          <w:rFonts w:ascii="Garamond" w:eastAsia="Times New Roman" w:hAnsi="Garamond"/>
          <w:lang w:eastAsia="pl-PL"/>
        </w:rPr>
        <w:t>a</w:t>
      </w:r>
      <w:r w:rsidR="003C226E">
        <w:rPr>
          <w:rFonts w:ascii="Garamond" w:eastAsia="Times New Roman" w:hAnsi="Garamond"/>
          <w:lang w:eastAsia="pl-PL"/>
        </w:rPr>
        <w:t xml:space="preserve"> w ofercie lub nie</w:t>
      </w:r>
      <w:r w:rsidRPr="00AE5F12">
        <w:rPr>
          <w:rFonts w:ascii="Garamond" w:eastAsia="Times New Roman" w:hAnsi="Garamond"/>
          <w:lang w:eastAsia="pl-PL"/>
        </w:rPr>
        <w:t xml:space="preserve">zaakceptowaną przez Zamawiającego przy zgłoszonej zmianie osoby, Zamawiającemu przysługuje kara umowna w wysokości 5.000,00 zł za każdy stwierdzony przypadek takiego naruszenia. </w:t>
      </w:r>
    </w:p>
    <w:p w:rsidR="00F63DBC" w:rsidRPr="00AE5F12" w:rsidRDefault="00F63DBC" w:rsidP="00F63D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 niewykonania </w:t>
      </w:r>
      <w:r>
        <w:rPr>
          <w:rFonts w:ascii="Garamond" w:eastAsia="Times New Roman" w:hAnsi="Garamond"/>
          <w:lang w:eastAsia="pl-PL"/>
        </w:rPr>
        <w:t>Zadania</w:t>
      </w:r>
      <w:r w:rsidRPr="00AE5F12">
        <w:rPr>
          <w:rFonts w:ascii="Garamond" w:eastAsia="Times New Roman" w:hAnsi="Garamond"/>
          <w:lang w:eastAsia="pl-PL"/>
        </w:rPr>
        <w:t xml:space="preserve"> lub przekroczenia któregokolwiek z terminów wymienionych w § 2</w:t>
      </w:r>
      <w:r w:rsidR="003C226E">
        <w:rPr>
          <w:rFonts w:ascii="Garamond" w:eastAsia="Times New Roman" w:hAnsi="Garamond"/>
          <w:lang w:eastAsia="pl-PL"/>
        </w:rPr>
        <w:t>.</w:t>
      </w:r>
      <w:r w:rsidRPr="00AE5F12">
        <w:rPr>
          <w:rFonts w:ascii="Garamond" w:eastAsia="Times New Roman" w:hAnsi="Garamond"/>
          <w:lang w:eastAsia="pl-PL"/>
        </w:rPr>
        <w:t xml:space="preserve"> ust. 1</w:t>
      </w:r>
      <w:r w:rsidRPr="00AE5F12">
        <w:rPr>
          <w:rFonts w:ascii="Garamond" w:eastAsia="Times New Roman" w:hAnsi="Garamond"/>
          <w:bCs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o 7 dni roboczych, Zamawiający może odstąpić od Umowy w terminie tygodnia od dnia powzięcia wiadomości o tej okoliczności i żądać zapłaty kary umownej w wysokości 20% łącznej kwoty wynagrodzenia brutto, o którym mowa w § 3</w:t>
      </w:r>
      <w:r w:rsidR="003C226E">
        <w:rPr>
          <w:rFonts w:ascii="Garamond" w:eastAsia="Times New Roman" w:hAnsi="Garamond"/>
          <w:lang w:eastAsia="pl-PL"/>
        </w:rPr>
        <w:t>.</w:t>
      </w:r>
      <w:r w:rsidRPr="00AE5F12">
        <w:rPr>
          <w:rFonts w:ascii="Garamond" w:eastAsia="Times New Roman" w:hAnsi="Garamond"/>
          <w:lang w:eastAsia="pl-PL"/>
        </w:rPr>
        <w:t xml:space="preserve"> ust. 1.</w:t>
      </w:r>
    </w:p>
    <w:p w:rsidR="00F63DBC" w:rsidRPr="00AE5F12" w:rsidRDefault="00F63DBC" w:rsidP="00F63D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Niezależnie od kary umownej Zamawiający może dochodzić od Wykonawcy naprawienia szkody tj. dochodzenia odszkodowania przewyższającego karę umowną na zasadach ogólnych określonych przepisami Kodeksu cywilnego.</w:t>
      </w:r>
    </w:p>
    <w:p w:rsidR="00F63DBC" w:rsidRPr="00AE5F12" w:rsidRDefault="00F63DBC" w:rsidP="00F63D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hAnsi="Garamond"/>
          <w:iCs/>
        </w:rPr>
        <w:t>W przypadku naliczenia kar umownych przez Zamawiającego zostaną one potrącone z należnego Wykonawcy wynagrodzenia, na co Wykonawca wyraża zgodę.</w:t>
      </w:r>
    </w:p>
    <w:p w:rsidR="00F63DBC" w:rsidRPr="00AE5F12" w:rsidRDefault="00F63DBC" w:rsidP="00F63DB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Zamawiający zapłaci Wykonawcy odsetki ustawowe za opóźnienie w zapłacie faktury/rachunku.</w:t>
      </w: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V</w:t>
      </w:r>
      <w:r w:rsidRPr="00AE5F12">
        <w:rPr>
          <w:rFonts w:ascii="Garamond" w:eastAsia="Times New Roman" w:hAnsi="Garamond"/>
          <w:b/>
          <w:bCs/>
          <w:lang w:eastAsia="pl-PL"/>
        </w:rPr>
        <w:t>. POSTANOWIENIA W ZAKRESIE RĘKOJMI</w:t>
      </w: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6.</w:t>
      </w:r>
    </w:p>
    <w:p w:rsidR="00D016CE" w:rsidRPr="00AE5F12" w:rsidRDefault="00D016CE" w:rsidP="00D016CE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</w:rPr>
        <w:t xml:space="preserve">Wykonawca jest odpowiedzialny względem Zamawiającego z tytułu rękojmi za wady przedmiotu umowy ujawnione w okresie </w:t>
      </w:r>
      <w:r w:rsidRPr="00CC21A8">
        <w:rPr>
          <w:rFonts w:ascii="Garamond" w:hAnsi="Garamond"/>
        </w:rPr>
        <w:t>………</w:t>
      </w:r>
      <w:r>
        <w:rPr>
          <w:rFonts w:ascii="Garamond" w:hAnsi="Garamond"/>
        </w:rPr>
        <w:t xml:space="preserve"> </w:t>
      </w:r>
      <w:r w:rsidRPr="00AE5F12">
        <w:rPr>
          <w:rFonts w:ascii="Garamond" w:hAnsi="Garamond"/>
        </w:rPr>
        <w:t>miesięcy</w:t>
      </w:r>
      <w:r w:rsidRPr="00AE5F12">
        <w:rPr>
          <w:rFonts w:ascii="Garamond" w:hAnsi="Garamond"/>
          <w:szCs w:val="24"/>
          <w:lang w:eastAsia="pl-PL"/>
        </w:rPr>
        <w:t>, licząc od dnia podpisania protokołu zdawczo-odbiorczego kończącego zamówienie</w:t>
      </w:r>
      <w:r w:rsidRPr="00AE5F12">
        <w:rPr>
          <w:rFonts w:ascii="Garamond" w:hAnsi="Garamond"/>
        </w:rPr>
        <w:t>. Odpowiedzialność obejmuje wady fizyczne polegające na niezgodności z umową, w tym niezgodności wskazane w art. 556</w:t>
      </w:r>
      <w:r w:rsidRPr="00AE5F12">
        <w:rPr>
          <w:rFonts w:ascii="Garamond" w:hAnsi="Garamond"/>
          <w:vertAlign w:val="superscript"/>
        </w:rPr>
        <w:t>1</w:t>
      </w:r>
      <w:r w:rsidRPr="00AE5F12">
        <w:rPr>
          <w:rFonts w:ascii="Garamond" w:hAnsi="Garamond"/>
        </w:rPr>
        <w:t xml:space="preserve"> </w:t>
      </w:r>
      <w:r w:rsidR="005B49DB">
        <w:rPr>
          <w:rFonts w:ascii="Garamond" w:hAnsi="Garamond"/>
        </w:rPr>
        <w:t>K</w:t>
      </w:r>
      <w:r w:rsidRPr="00AE5F12">
        <w:rPr>
          <w:rFonts w:ascii="Garamond" w:hAnsi="Garamond"/>
        </w:rPr>
        <w:t>odeksu cywilnego oraz wady prawne w rozumieniu przepisów art. 556</w:t>
      </w:r>
      <w:r w:rsidRPr="00AE5F12">
        <w:rPr>
          <w:rFonts w:ascii="Garamond" w:hAnsi="Garamond"/>
          <w:vertAlign w:val="superscript"/>
        </w:rPr>
        <w:t>3</w:t>
      </w:r>
      <w:r w:rsidRPr="00AE5F12">
        <w:rPr>
          <w:rFonts w:ascii="Garamond" w:hAnsi="Garamond"/>
        </w:rPr>
        <w:t xml:space="preserve"> </w:t>
      </w:r>
      <w:r w:rsidR="003C226E">
        <w:rPr>
          <w:rFonts w:ascii="Garamond" w:hAnsi="Garamond"/>
        </w:rPr>
        <w:t>K</w:t>
      </w:r>
      <w:r w:rsidRPr="00AE5F12">
        <w:rPr>
          <w:rFonts w:ascii="Garamond" w:hAnsi="Garamond"/>
        </w:rPr>
        <w:t>odeksu cywilnego.</w:t>
      </w:r>
    </w:p>
    <w:p w:rsidR="00D016CE" w:rsidRPr="00AE5F12" w:rsidRDefault="00D016CE" w:rsidP="00D016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Wykonawca jest odpowiedzialny z tytułu rękojmi za wady przedmiotu umowy; wada może polegać w szczególności na: </w:t>
      </w:r>
    </w:p>
    <w:p w:rsidR="00D016CE" w:rsidRPr="00AE5F12" w:rsidRDefault="00D016CE" w:rsidP="00D016C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ujawnionych, w trakcie korzystania z opracowania brakach; </w:t>
      </w:r>
    </w:p>
    <w:p w:rsidR="00D016CE" w:rsidRPr="00AE5F12" w:rsidRDefault="00D016CE" w:rsidP="00D016C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sprzecznościach/niespójnościach między dokumentacją a warstwami </w:t>
      </w:r>
      <w:r>
        <w:rPr>
          <w:rFonts w:ascii="Garamond" w:hAnsi="Garamond"/>
          <w:szCs w:val="24"/>
          <w:lang w:eastAsia="pl-PL"/>
        </w:rPr>
        <w:t>wektorowymi</w:t>
      </w:r>
      <w:r w:rsidRPr="00AE5F12">
        <w:rPr>
          <w:rFonts w:ascii="Garamond" w:hAnsi="Garamond"/>
          <w:szCs w:val="24"/>
          <w:lang w:eastAsia="pl-PL"/>
        </w:rPr>
        <w:t>.</w:t>
      </w:r>
    </w:p>
    <w:p w:rsidR="00D016CE" w:rsidRPr="00AE5F12" w:rsidRDefault="00D016CE" w:rsidP="00D016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lastRenderedPageBreak/>
        <w:t xml:space="preserve">W przypadku stwierdzenia w okresie rękojmi wad przedmiotu umowy, Zamawiający pisemnie powiadomi o tym fakcie Wykonawcę. </w:t>
      </w:r>
    </w:p>
    <w:p w:rsidR="00D016CE" w:rsidRPr="00AE5F12" w:rsidRDefault="00D016CE" w:rsidP="00D016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>Wykonawca</w:t>
      </w:r>
      <w:r>
        <w:rPr>
          <w:rFonts w:ascii="Garamond" w:hAnsi="Garamond"/>
          <w:szCs w:val="24"/>
          <w:lang w:eastAsia="pl-PL"/>
        </w:rPr>
        <w:t xml:space="preserve"> realizując obowiązki wynikające z rękojmi</w:t>
      </w:r>
      <w:r w:rsidRPr="00AE5F12">
        <w:rPr>
          <w:rFonts w:ascii="Garamond" w:hAnsi="Garamond"/>
          <w:szCs w:val="24"/>
          <w:lang w:eastAsia="pl-PL"/>
        </w:rPr>
        <w:t xml:space="preserve"> zobowi</w:t>
      </w:r>
      <w:r>
        <w:rPr>
          <w:rFonts w:ascii="Garamond" w:hAnsi="Garamond"/>
          <w:szCs w:val="24"/>
          <w:lang w:eastAsia="pl-PL"/>
        </w:rPr>
        <w:t>ązany będzie do usunięcia wad w </w:t>
      </w:r>
      <w:r w:rsidRPr="00AE5F12">
        <w:rPr>
          <w:rFonts w:ascii="Garamond" w:hAnsi="Garamond"/>
          <w:szCs w:val="24"/>
          <w:lang w:eastAsia="pl-PL"/>
        </w:rPr>
        <w:t>terminie nieprzekraczającym 7 dni</w:t>
      </w:r>
      <w:r>
        <w:rPr>
          <w:rFonts w:ascii="Garamond" w:hAnsi="Garamond"/>
          <w:szCs w:val="24"/>
          <w:lang w:eastAsia="pl-PL"/>
        </w:rPr>
        <w:t xml:space="preserve"> roboczych</w:t>
      </w:r>
      <w:r w:rsidRPr="00AE5F12">
        <w:rPr>
          <w:rFonts w:ascii="Garamond" w:hAnsi="Garamond"/>
          <w:szCs w:val="24"/>
          <w:lang w:eastAsia="pl-PL"/>
        </w:rPr>
        <w:t xml:space="preserve"> od dnia otrzym</w:t>
      </w:r>
      <w:r>
        <w:rPr>
          <w:rFonts w:ascii="Garamond" w:hAnsi="Garamond"/>
          <w:szCs w:val="24"/>
          <w:lang w:eastAsia="pl-PL"/>
        </w:rPr>
        <w:t>ania informacji o wadzie bądź w </w:t>
      </w:r>
      <w:r w:rsidRPr="00AE5F12">
        <w:rPr>
          <w:rFonts w:ascii="Garamond" w:hAnsi="Garamond"/>
          <w:szCs w:val="24"/>
          <w:lang w:eastAsia="pl-PL"/>
        </w:rPr>
        <w:t xml:space="preserve">terminie późniejszym, o ile Zamawiający wyraził na to zgodę. </w:t>
      </w:r>
    </w:p>
    <w:p w:rsidR="00D016CE" w:rsidRPr="00AE5F12" w:rsidRDefault="00D016CE" w:rsidP="00D016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>W przypadku odmowy usunięcia wad ze strony Wykonawcy Zamawiający jest uprawniony do świadczenia zastępczego polegającego na usunięciu wady we własnym zakresie lub zlecić ich usunięcie innemu podmiotowi, w każdym przypadku obciążając kosztami w pełnej wysokości Wykonawcę. Koszty wykonania zastępczego pokrywa w całości Wykonawca na wezwanie Zamawiającego.</w:t>
      </w:r>
    </w:p>
    <w:p w:rsidR="00F63DBC" w:rsidRPr="00AE5F12" w:rsidRDefault="00F63DBC" w:rsidP="00F63DBC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VI. POSTANOWIENIA DODATKOWE</w:t>
      </w: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7.</w:t>
      </w:r>
    </w:p>
    <w:p w:rsidR="00FB131E" w:rsidRPr="00C02BEE" w:rsidRDefault="00FB131E" w:rsidP="00FB131E">
      <w:pPr>
        <w:numPr>
          <w:ilvl w:val="0"/>
          <w:numId w:val="26"/>
        </w:numPr>
        <w:spacing w:after="0"/>
        <w:ind w:left="425" w:hanging="425"/>
        <w:jc w:val="both"/>
        <w:rPr>
          <w:rFonts w:ascii="Garamond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przy wykonywaniu przedmiotu umowy jest zobowiązany działać bezstronnie i z należytą starannością. Wykonawca nie ma prawa do podejmowania jakichkolwiek zobo</w:t>
      </w:r>
      <w:r>
        <w:rPr>
          <w:rFonts w:ascii="Garamond" w:eastAsia="Times New Roman" w:hAnsi="Garamond"/>
          <w:lang w:eastAsia="pl-PL"/>
        </w:rPr>
        <w:t>wiązań w imieniu Zamawiającego.</w:t>
      </w:r>
    </w:p>
    <w:p w:rsidR="00FB131E" w:rsidRPr="00EA3CED" w:rsidRDefault="00FB131E" w:rsidP="00FB131E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EA3CED">
        <w:rPr>
          <w:rFonts w:ascii="Garamond" w:hAnsi="Garamond"/>
        </w:rPr>
        <w:t xml:space="preserve">Postanawia się o zasadach wprowadzania odpowiednich zmian wysokości wynagrodzenia należnego </w:t>
      </w:r>
      <w:r>
        <w:rPr>
          <w:rFonts w:ascii="Garamond" w:hAnsi="Garamond"/>
        </w:rPr>
        <w:t>W</w:t>
      </w:r>
      <w:r w:rsidRPr="00EA3CED">
        <w:rPr>
          <w:rFonts w:ascii="Garamond" w:hAnsi="Garamond"/>
        </w:rPr>
        <w:t xml:space="preserve">ykonawcy </w:t>
      </w:r>
      <w:r w:rsidRPr="00EA3CED">
        <w:rPr>
          <w:rFonts w:ascii="Garamond" w:hAnsi="Garamond"/>
          <w:shd w:val="clear" w:color="auto" w:fill="FFFFFF"/>
        </w:rPr>
        <w:t>w przypadku zmiany:</w:t>
      </w:r>
      <w:r w:rsidRPr="00EA3CED">
        <w:rPr>
          <w:rFonts w:ascii="Garamond" w:hAnsi="Garamond"/>
          <w:sz w:val="24"/>
          <w:szCs w:val="24"/>
          <w:lang w:eastAsia="pl-PL"/>
        </w:rPr>
        <w:t xml:space="preserve"> </w:t>
      </w:r>
    </w:p>
    <w:p w:rsidR="00FB131E" w:rsidRPr="00EA3CED" w:rsidRDefault="00FB131E" w:rsidP="00FB131E">
      <w:pPr>
        <w:numPr>
          <w:ilvl w:val="0"/>
          <w:numId w:val="35"/>
        </w:numPr>
        <w:spacing w:after="0"/>
        <w:ind w:left="1222" w:hanging="796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EA3CED">
        <w:rPr>
          <w:rFonts w:ascii="Garamond" w:hAnsi="Garamond"/>
        </w:rPr>
        <w:t>stawki podatku od towarów i usług,</w:t>
      </w:r>
    </w:p>
    <w:p w:rsidR="00FB131E" w:rsidRPr="00EA3CED" w:rsidRDefault="00FB131E" w:rsidP="00FB131E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EA3CED">
        <w:rPr>
          <w:rFonts w:ascii="Garamond" w:hAnsi="Garamond"/>
        </w:rPr>
        <w:t xml:space="preserve">wysokości minimalnego wynagrodzenia za pracę albo wysokości minimalnej stawki godzinowej, ustalonych na podstawie przepisów </w:t>
      </w:r>
      <w:hyperlink r:id="rId8" w:anchor="/document/16992095?cm=DOCUMENT" w:history="1">
        <w:r w:rsidRPr="00FB131E">
          <w:rPr>
            <w:rStyle w:val="Hipercze"/>
            <w:rFonts w:ascii="Garamond" w:hAnsi="Garamond"/>
            <w:color w:val="auto"/>
            <w:u w:val="none"/>
          </w:rPr>
          <w:t>ustawy</w:t>
        </w:r>
      </w:hyperlink>
      <w:r w:rsidRPr="00EA3CED">
        <w:rPr>
          <w:rFonts w:ascii="Garamond" w:hAnsi="Garamond"/>
        </w:rPr>
        <w:t xml:space="preserve"> z dnia 10 października 2002 r. o minimalnym wynagrodzeniu za pracę,</w:t>
      </w:r>
    </w:p>
    <w:p w:rsidR="00FB131E" w:rsidRPr="00EA3CED" w:rsidRDefault="00FB131E" w:rsidP="00FB131E">
      <w:pPr>
        <w:numPr>
          <w:ilvl w:val="0"/>
          <w:numId w:val="35"/>
        </w:numPr>
        <w:spacing w:after="0"/>
        <w:ind w:left="851" w:hanging="425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EA3CED">
        <w:rPr>
          <w:rFonts w:ascii="Garamond" w:hAnsi="Garamond"/>
        </w:rPr>
        <w:t>zasad podlegania ubezpieczeniom społecznym lub ubezpieczeniu zdrowotnemu lub wysokości stawki składki na ubezpieczenia społeczne lub zdrowotne</w:t>
      </w:r>
    </w:p>
    <w:p w:rsidR="00FB131E" w:rsidRPr="0042172A" w:rsidRDefault="00FB131E" w:rsidP="00FB131E">
      <w:pPr>
        <w:pStyle w:val="text-justify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EA3CED">
        <w:rPr>
          <w:rFonts w:ascii="Garamond" w:hAnsi="Garamond"/>
          <w:sz w:val="22"/>
          <w:szCs w:val="22"/>
        </w:rPr>
        <w:t xml:space="preserve">jeżeli zmiany te będą miały wpływ na koszty wykonania zamówienia przez </w:t>
      </w:r>
      <w:r>
        <w:rPr>
          <w:rFonts w:ascii="Garamond" w:hAnsi="Garamond"/>
          <w:sz w:val="22"/>
          <w:szCs w:val="22"/>
        </w:rPr>
        <w:t>W</w:t>
      </w:r>
      <w:r w:rsidRPr="00EA3CED">
        <w:rPr>
          <w:rFonts w:ascii="Garamond" w:hAnsi="Garamond"/>
          <w:sz w:val="22"/>
          <w:szCs w:val="22"/>
        </w:rPr>
        <w:t>ykonawcę</w:t>
      </w:r>
      <w:r>
        <w:rPr>
          <w:rFonts w:ascii="Garamond" w:hAnsi="Garamond"/>
          <w:sz w:val="22"/>
          <w:szCs w:val="22"/>
        </w:rPr>
        <w:t>.</w:t>
      </w:r>
    </w:p>
    <w:p w:rsidR="00FB131E" w:rsidRPr="00AE5F12" w:rsidRDefault="00FB131E" w:rsidP="00FB131E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razie zaistnienia istotnych okoliczności powodujących, że wykonanie umowy nie leży w interesie publicznym, czego nie można było przewidzieć w chwili zawarcia umowy Zamawiający może odstąpić od umowy w terminie 30 dni</w:t>
      </w:r>
      <w:r>
        <w:rPr>
          <w:rFonts w:ascii="Garamond" w:eastAsia="Times New Roman" w:hAnsi="Garamond"/>
          <w:lang w:eastAsia="pl-PL"/>
        </w:rPr>
        <w:t xml:space="preserve"> kalendarzowych</w:t>
      </w:r>
      <w:r w:rsidRPr="00AE5F12">
        <w:rPr>
          <w:rFonts w:ascii="Garamond" w:eastAsia="Times New Roman" w:hAnsi="Garamond"/>
          <w:lang w:eastAsia="pl-PL"/>
        </w:rPr>
        <w:t xml:space="preserve"> od powzięcia wiadomości o tych okolicznościach.</w:t>
      </w:r>
      <w:r w:rsidRPr="00AE5F12">
        <w:rPr>
          <w:rFonts w:ascii="Garamond" w:hAnsi="Garamond"/>
        </w:rPr>
        <w:t xml:space="preserve"> </w:t>
      </w:r>
    </w:p>
    <w:p w:rsidR="00FB131E" w:rsidRPr="00AE5F12" w:rsidRDefault="00FB131E" w:rsidP="00FB131E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przypadku, o którym mowa w ust. </w:t>
      </w:r>
      <w:r w:rsidR="003E5D74">
        <w:rPr>
          <w:rFonts w:ascii="Garamond" w:eastAsia="Times New Roman" w:hAnsi="Garamond"/>
          <w:lang w:eastAsia="pl-PL"/>
        </w:rPr>
        <w:t>3</w:t>
      </w:r>
      <w:r>
        <w:rPr>
          <w:rFonts w:ascii="Garamond" w:eastAsia="Times New Roman" w:hAnsi="Garamond"/>
          <w:lang w:eastAsia="pl-PL"/>
        </w:rPr>
        <w:t xml:space="preserve"> niniejszego paragrafu</w:t>
      </w:r>
      <w:r w:rsidRPr="00AE5F12">
        <w:rPr>
          <w:rFonts w:ascii="Garamond" w:eastAsia="Times New Roman" w:hAnsi="Garamond"/>
          <w:lang w:eastAsia="pl-PL"/>
        </w:rPr>
        <w:t>, Wykonawca może żądać wyłącznie wynagrodzenia należnego z tytułu wykonania części umowy.</w:t>
      </w:r>
    </w:p>
    <w:p w:rsidR="00FB131E" w:rsidRDefault="00FB131E" w:rsidP="00FB131E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może odstąpić od umowy, jeżeli Wykonawca przekroczy terminy wymienione w § 2 ust. 1 o 7 dni roboczych, w terminie tygodnia od dnia powzięcia wiadomości o tej okoliczności. </w:t>
      </w:r>
    </w:p>
    <w:p w:rsidR="00FB131E" w:rsidRPr="0034342B" w:rsidRDefault="00FB131E" w:rsidP="00FB131E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34342B">
        <w:rPr>
          <w:rFonts w:ascii="Garamond" w:eastAsia="Times New Roman" w:hAnsi="Garamond"/>
          <w:lang w:eastAsia="pl-PL"/>
        </w:rPr>
        <w:t>Zamawiający wskazuje, że każdorazowo w tym dokumencie używając pojęcia „dni robocze” rozumie dni od poniedziałku do piątku z wyłączeniem dni ustawowo wolnych od pracy na terytorium Rzeczypospolitej Polskiej oraz soboty.</w:t>
      </w: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VII. POSTANOWIENIA KOŃCOWE</w:t>
      </w:r>
    </w:p>
    <w:p w:rsidR="00F63DBC" w:rsidRPr="00AE5F12" w:rsidRDefault="00F63DBC" w:rsidP="00F63DBC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8.</w:t>
      </w:r>
    </w:p>
    <w:p w:rsidR="00F63DBC" w:rsidRPr="00AE5F12" w:rsidRDefault="00F63DBC" w:rsidP="00F63DBC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Strony deklarują, że dążyć będą do ugodowego rozwiązywania sporów powstałych na tle wykonywania niniejszej Umowy. Przy braku porozumienia w tym zakresie, spory powstałe w związku z realizacją niniejszej Umowy będą rozpoznawane przez sąd właściwy miejscowo ze względu na siedzibę Zamawiającego.</w:t>
      </w:r>
    </w:p>
    <w:p w:rsidR="00F63DBC" w:rsidRPr="00AE5F12" w:rsidRDefault="00F63DBC" w:rsidP="00F63DBC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sprawach nieuregulowanych niniejszą Umową mają zastosowanie przepisy powszechnie obowiązujące, a w szczególności przepisy Kodeksu cywilnego, ustawy Prawo zamówień publicznych oraz ustawy o prawie autorskim i prawach pokrewnych.  </w:t>
      </w:r>
    </w:p>
    <w:p w:rsidR="00F63DBC" w:rsidRPr="00AE5F12" w:rsidRDefault="00F63DBC" w:rsidP="00F63DBC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Umowę sporządzono w czterech jednobrzmiących egzemplarzach: jeden dla Wykonawcy, a trzy dla Zamawiającego.</w:t>
      </w:r>
    </w:p>
    <w:p w:rsidR="00F63DBC" w:rsidRPr="00AE5F12" w:rsidRDefault="00F63DBC" w:rsidP="00F63DBC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hAnsi="Garamond"/>
        </w:rPr>
        <w:t xml:space="preserve">Wykonawca oświadcza, że zapoznał się z treścią Polityki Środowiskowej Zamawiającego umieszczonej na jego stronie internetowej pod linkiem: </w:t>
      </w:r>
      <w:hyperlink r:id="rId9" w:history="1">
        <w:r w:rsidRPr="00AE5F12">
          <w:rPr>
            <w:rStyle w:val="Hipercze"/>
            <w:rFonts w:ascii="Garamond" w:hAnsi="Garamond"/>
            <w:color w:val="auto"/>
          </w:rPr>
          <w:t>http://kielce.rdos.gov.pl/polityka-srodowiskowa</w:t>
        </w:r>
      </w:hyperlink>
      <w:r w:rsidRPr="00AE5F12">
        <w:rPr>
          <w:rFonts w:ascii="Garamond" w:hAnsi="Garamond"/>
        </w:rPr>
        <w:t xml:space="preserve"> i jest świadomy wynikających z niej postanowień.</w:t>
      </w:r>
      <w:r w:rsidRPr="00AE5F12">
        <w:rPr>
          <w:rFonts w:ascii="Garamond" w:eastAsia="Times New Roman" w:hAnsi="Garamond"/>
          <w:lang w:eastAsia="pl-PL"/>
        </w:rPr>
        <w:t xml:space="preserve"> </w:t>
      </w:r>
    </w:p>
    <w:p w:rsidR="00F63DBC" w:rsidRPr="00AE5F12" w:rsidRDefault="00F63DBC" w:rsidP="00F63DBC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lastRenderedPageBreak/>
        <w:t>Integralną część Umowy stanowią następujące dokumenty: Specyfikacja Istotnych Warunków Zamówienia i oferta Wykonawcy.</w:t>
      </w:r>
    </w:p>
    <w:p w:rsidR="00F63DBC" w:rsidRPr="00AE5F12" w:rsidRDefault="00F63DBC" w:rsidP="00F63DBC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F63DBC" w:rsidRPr="00AE5F12" w:rsidRDefault="00F63DBC" w:rsidP="00F63DBC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521"/>
      </w:tblGrid>
      <w:tr w:rsidR="00F63DBC" w:rsidRPr="00AE5F12" w:rsidTr="00955BAF">
        <w:tc>
          <w:tcPr>
            <w:tcW w:w="4605" w:type="dxa"/>
          </w:tcPr>
          <w:p w:rsidR="00F63DBC" w:rsidRPr="00AE5F12" w:rsidRDefault="00F63DBC" w:rsidP="00955BAF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………………………………………………...</w:t>
            </w:r>
          </w:p>
          <w:p w:rsidR="00F63DBC" w:rsidRPr="00AE5F12" w:rsidRDefault="00F63DBC" w:rsidP="00955BAF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(podpis Zamawiającego)</w:t>
            </w:r>
          </w:p>
        </w:tc>
        <w:tc>
          <w:tcPr>
            <w:tcW w:w="4605" w:type="dxa"/>
          </w:tcPr>
          <w:p w:rsidR="00F63DBC" w:rsidRPr="00AE5F12" w:rsidRDefault="00F63DBC" w:rsidP="00955BAF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………………………………………………</w:t>
            </w:r>
          </w:p>
          <w:p w:rsidR="00F63DBC" w:rsidRPr="00AE5F12" w:rsidRDefault="00F63DBC" w:rsidP="00955BAF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(podpis Wykonawcy)</w:t>
            </w:r>
          </w:p>
        </w:tc>
      </w:tr>
    </w:tbl>
    <w:p w:rsidR="00245D3E" w:rsidRPr="00AE5F12" w:rsidRDefault="00245D3E" w:rsidP="009C74F2">
      <w:pPr>
        <w:tabs>
          <w:tab w:val="left" w:pos="1150"/>
        </w:tabs>
        <w:rPr>
          <w:rFonts w:ascii="Garamond" w:hAnsi="Garamond"/>
        </w:rPr>
      </w:pPr>
    </w:p>
    <w:sectPr w:rsidR="00245D3E" w:rsidRPr="00AE5F12" w:rsidSect="00585577">
      <w:footerReference w:type="default" r:id="rId10"/>
      <w:pgSz w:w="11906" w:h="16838" w:code="9"/>
      <w:pgMar w:top="96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22" w:rsidRDefault="00287E22">
      <w:pPr>
        <w:spacing w:after="0" w:line="240" w:lineRule="auto"/>
      </w:pPr>
      <w:r>
        <w:separator/>
      </w:r>
    </w:p>
  </w:endnote>
  <w:endnote w:type="continuationSeparator" w:id="0">
    <w:p w:rsidR="00287E22" w:rsidRDefault="0028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F2" w:rsidRDefault="00B730D5">
    <w:pPr>
      <w:pStyle w:val="Stopka"/>
      <w:jc w:val="center"/>
    </w:pPr>
    <w:r w:rsidRPr="00762593">
      <w:rPr>
        <w:noProof/>
        <w:lang w:val="pl-PL"/>
      </w:rPr>
      <w:drawing>
        <wp:inline distT="0" distB="0" distL="0" distR="0">
          <wp:extent cx="5605780" cy="576580"/>
          <wp:effectExtent l="0" t="0" r="0" b="0"/>
          <wp:docPr id="1" name="Obraz 1" descr="logo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A6A" w:rsidRPr="000D74A2" w:rsidRDefault="00C84A6A">
    <w:pPr>
      <w:pStyle w:val="Stopka"/>
      <w:jc w:val="center"/>
      <w:rPr>
        <w:sz w:val="22"/>
      </w:rPr>
    </w:pPr>
    <w:r w:rsidRPr="000D74A2">
      <w:rPr>
        <w:sz w:val="22"/>
      </w:rPr>
      <w:fldChar w:fldCharType="begin"/>
    </w:r>
    <w:r w:rsidRPr="000D74A2">
      <w:rPr>
        <w:sz w:val="22"/>
      </w:rPr>
      <w:instrText xml:space="preserve"> PAGE   \* MERGEFORMAT </w:instrText>
    </w:r>
    <w:r w:rsidRPr="000D74A2">
      <w:rPr>
        <w:sz w:val="22"/>
      </w:rPr>
      <w:fldChar w:fldCharType="separate"/>
    </w:r>
    <w:r w:rsidR="001377E6">
      <w:rPr>
        <w:noProof/>
        <w:sz w:val="22"/>
      </w:rPr>
      <w:t>6</w:t>
    </w:r>
    <w:r w:rsidRPr="000D74A2">
      <w:rPr>
        <w:sz w:val="22"/>
      </w:rPr>
      <w:fldChar w:fldCharType="end"/>
    </w:r>
  </w:p>
  <w:p w:rsidR="00BC7A8B" w:rsidRDefault="00BC7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22" w:rsidRDefault="00287E22">
      <w:pPr>
        <w:spacing w:after="0" w:line="240" w:lineRule="auto"/>
      </w:pPr>
      <w:r>
        <w:separator/>
      </w:r>
    </w:p>
  </w:footnote>
  <w:footnote w:type="continuationSeparator" w:id="0">
    <w:p w:rsidR="00287E22" w:rsidRDefault="0028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E2124EEE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4630861"/>
    <w:multiLevelType w:val="hybridMultilevel"/>
    <w:tmpl w:val="DFC647BA"/>
    <w:lvl w:ilvl="0" w:tplc="114CF83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993904"/>
    <w:multiLevelType w:val="hybridMultilevel"/>
    <w:tmpl w:val="3F68E918"/>
    <w:lvl w:ilvl="0" w:tplc="F126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10BCB"/>
    <w:multiLevelType w:val="hybridMultilevel"/>
    <w:tmpl w:val="3C04DF06"/>
    <w:lvl w:ilvl="0" w:tplc="3B7E99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6161A2"/>
    <w:multiLevelType w:val="hybridMultilevel"/>
    <w:tmpl w:val="B360D85C"/>
    <w:lvl w:ilvl="0" w:tplc="04022C1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104F"/>
    <w:multiLevelType w:val="hybridMultilevel"/>
    <w:tmpl w:val="AC22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94B1B"/>
    <w:multiLevelType w:val="hybridMultilevel"/>
    <w:tmpl w:val="19EE274E"/>
    <w:lvl w:ilvl="0" w:tplc="03124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542E"/>
    <w:multiLevelType w:val="multilevel"/>
    <w:tmpl w:val="C68A5584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64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 w15:restartNumberingAfterBreak="0">
    <w:nsid w:val="20661026"/>
    <w:multiLevelType w:val="hybridMultilevel"/>
    <w:tmpl w:val="B90A3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47B0C"/>
    <w:multiLevelType w:val="hybridMultilevel"/>
    <w:tmpl w:val="09FA19FE"/>
    <w:lvl w:ilvl="0" w:tplc="1988C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57AA"/>
    <w:multiLevelType w:val="hybridMultilevel"/>
    <w:tmpl w:val="C4A6A402"/>
    <w:lvl w:ilvl="0" w:tplc="791CBF5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579D8"/>
    <w:multiLevelType w:val="hybridMultilevel"/>
    <w:tmpl w:val="39F868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F33D7"/>
    <w:multiLevelType w:val="hybridMultilevel"/>
    <w:tmpl w:val="CFD0F134"/>
    <w:lvl w:ilvl="0" w:tplc="0EA0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5615"/>
    <w:multiLevelType w:val="hybridMultilevel"/>
    <w:tmpl w:val="8F5AD9FC"/>
    <w:lvl w:ilvl="0" w:tplc="132AB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5B72"/>
    <w:multiLevelType w:val="hybridMultilevel"/>
    <w:tmpl w:val="D0B0AA8C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17A0D"/>
    <w:multiLevelType w:val="hybridMultilevel"/>
    <w:tmpl w:val="3670B1FC"/>
    <w:lvl w:ilvl="0" w:tplc="B6B2773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8E5036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  <w:sz w:val="24"/>
        <w:szCs w:val="24"/>
      </w:rPr>
    </w:lvl>
    <w:lvl w:ilvl="3" w:tplc="04150017">
      <w:start w:val="1"/>
      <w:numFmt w:val="lowerLetter"/>
      <w:lvlText w:val="%4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6" w15:restartNumberingAfterBreak="0">
    <w:nsid w:val="4A6B3501"/>
    <w:multiLevelType w:val="hybridMultilevel"/>
    <w:tmpl w:val="B12ECDF0"/>
    <w:lvl w:ilvl="0" w:tplc="EF1A75E0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BA29C3"/>
    <w:multiLevelType w:val="multilevel"/>
    <w:tmpl w:val="E03CE6A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19" w15:restartNumberingAfterBreak="0">
    <w:nsid w:val="548D7534"/>
    <w:multiLevelType w:val="hybridMultilevel"/>
    <w:tmpl w:val="993AF3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5707169"/>
    <w:multiLevelType w:val="hybridMultilevel"/>
    <w:tmpl w:val="480EB160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B34B8"/>
    <w:multiLevelType w:val="multilevel"/>
    <w:tmpl w:val="4CBC4B1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EA652D0"/>
    <w:multiLevelType w:val="multilevel"/>
    <w:tmpl w:val="2E1A1626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3" w15:restartNumberingAfterBreak="0">
    <w:nsid w:val="5EFD508A"/>
    <w:multiLevelType w:val="hybridMultilevel"/>
    <w:tmpl w:val="EA8EDD6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71D100C"/>
    <w:multiLevelType w:val="hybridMultilevel"/>
    <w:tmpl w:val="B4AE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92B7B"/>
    <w:multiLevelType w:val="hybridMultilevel"/>
    <w:tmpl w:val="78EA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820A46"/>
    <w:multiLevelType w:val="hybridMultilevel"/>
    <w:tmpl w:val="93524028"/>
    <w:lvl w:ilvl="0" w:tplc="9EFA8A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22F0C"/>
    <w:multiLevelType w:val="hybridMultilevel"/>
    <w:tmpl w:val="46C8D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B53760E"/>
    <w:multiLevelType w:val="hybridMultilevel"/>
    <w:tmpl w:val="95A8B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36EED"/>
    <w:multiLevelType w:val="hybridMultilevel"/>
    <w:tmpl w:val="9600F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8D62D5"/>
    <w:multiLevelType w:val="hybridMultilevel"/>
    <w:tmpl w:val="8C7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F417C"/>
    <w:multiLevelType w:val="hybridMultilevel"/>
    <w:tmpl w:val="0A7E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E61AB"/>
    <w:multiLevelType w:val="multilevel"/>
    <w:tmpl w:val="023E7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19"/>
  </w:num>
  <w:num w:numId="13">
    <w:abstractNumId w:val="2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3"/>
  </w:num>
  <w:num w:numId="17">
    <w:abstractNumId w:val="9"/>
  </w:num>
  <w:num w:numId="18">
    <w:abstractNumId w:val="26"/>
  </w:num>
  <w:num w:numId="19">
    <w:abstractNumId w:val="17"/>
  </w:num>
  <w:num w:numId="20">
    <w:abstractNumId w:val="16"/>
  </w:num>
  <w:num w:numId="21">
    <w:abstractNumId w:val="11"/>
  </w:num>
  <w:num w:numId="22">
    <w:abstractNumId w:val="31"/>
  </w:num>
  <w:num w:numId="23">
    <w:abstractNumId w:val="30"/>
  </w:num>
  <w:num w:numId="24">
    <w:abstractNumId w:val="21"/>
  </w:num>
  <w:num w:numId="25">
    <w:abstractNumId w:val="18"/>
  </w:num>
  <w:num w:numId="26">
    <w:abstractNumId w:val="8"/>
  </w:num>
  <w:num w:numId="27">
    <w:abstractNumId w:val="5"/>
  </w:num>
  <w:num w:numId="28">
    <w:abstractNumId w:val="25"/>
  </w:num>
  <w:num w:numId="29">
    <w:abstractNumId w:val="6"/>
  </w:num>
  <w:num w:numId="30">
    <w:abstractNumId w:val="27"/>
  </w:num>
  <w:num w:numId="31">
    <w:abstractNumId w:val="28"/>
  </w:num>
  <w:num w:numId="32">
    <w:abstractNumId w:val="23"/>
  </w:num>
  <w:num w:numId="33">
    <w:abstractNumId w:val="20"/>
  </w:num>
  <w:num w:numId="34">
    <w:abstractNumId w:val="32"/>
  </w:num>
  <w:num w:numId="35">
    <w:abstractNumId w:val="1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CC"/>
    <w:rsid w:val="00020127"/>
    <w:rsid w:val="0002504D"/>
    <w:rsid w:val="00032EE6"/>
    <w:rsid w:val="00033B2B"/>
    <w:rsid w:val="00046D63"/>
    <w:rsid w:val="00057514"/>
    <w:rsid w:val="00064FA6"/>
    <w:rsid w:val="00081954"/>
    <w:rsid w:val="00081CD7"/>
    <w:rsid w:val="000A22CD"/>
    <w:rsid w:val="000B5A31"/>
    <w:rsid w:val="000C098C"/>
    <w:rsid w:val="000C46BE"/>
    <w:rsid w:val="000D74A2"/>
    <w:rsid w:val="000E09C6"/>
    <w:rsid w:val="00105989"/>
    <w:rsid w:val="00112EC7"/>
    <w:rsid w:val="00120E8A"/>
    <w:rsid w:val="00125764"/>
    <w:rsid w:val="00132CB1"/>
    <w:rsid w:val="001377E6"/>
    <w:rsid w:val="001426EB"/>
    <w:rsid w:val="00143D30"/>
    <w:rsid w:val="0014650A"/>
    <w:rsid w:val="001612F1"/>
    <w:rsid w:val="00165549"/>
    <w:rsid w:val="00174836"/>
    <w:rsid w:val="001765D0"/>
    <w:rsid w:val="001876BA"/>
    <w:rsid w:val="001A0F8F"/>
    <w:rsid w:val="001A5CC7"/>
    <w:rsid w:val="001C2ACB"/>
    <w:rsid w:val="001C594C"/>
    <w:rsid w:val="001D250E"/>
    <w:rsid w:val="001D3271"/>
    <w:rsid w:val="001E3939"/>
    <w:rsid w:val="001F080D"/>
    <w:rsid w:val="001F1231"/>
    <w:rsid w:val="001F3C95"/>
    <w:rsid w:val="001F7854"/>
    <w:rsid w:val="00202B1B"/>
    <w:rsid w:val="0020346D"/>
    <w:rsid w:val="0021178B"/>
    <w:rsid w:val="002313CB"/>
    <w:rsid w:val="00231CCC"/>
    <w:rsid w:val="002403A4"/>
    <w:rsid w:val="00240B9F"/>
    <w:rsid w:val="00241E62"/>
    <w:rsid w:val="0024555D"/>
    <w:rsid w:val="00245D3E"/>
    <w:rsid w:val="00251C2E"/>
    <w:rsid w:val="00253078"/>
    <w:rsid w:val="0025328B"/>
    <w:rsid w:val="00262225"/>
    <w:rsid w:val="002624F3"/>
    <w:rsid w:val="002639B0"/>
    <w:rsid w:val="00264A7F"/>
    <w:rsid w:val="002665E0"/>
    <w:rsid w:val="002710FD"/>
    <w:rsid w:val="00287E22"/>
    <w:rsid w:val="00295B18"/>
    <w:rsid w:val="002A0B6A"/>
    <w:rsid w:val="002A480D"/>
    <w:rsid w:val="002A51E5"/>
    <w:rsid w:val="002A6422"/>
    <w:rsid w:val="002C2F4F"/>
    <w:rsid w:val="002C5013"/>
    <w:rsid w:val="002D46ED"/>
    <w:rsid w:val="002D613A"/>
    <w:rsid w:val="002E2035"/>
    <w:rsid w:val="002E2BB6"/>
    <w:rsid w:val="00316DE6"/>
    <w:rsid w:val="00330EBF"/>
    <w:rsid w:val="00334ED8"/>
    <w:rsid w:val="00345EAF"/>
    <w:rsid w:val="003505B3"/>
    <w:rsid w:val="00350AF3"/>
    <w:rsid w:val="00354075"/>
    <w:rsid w:val="00356541"/>
    <w:rsid w:val="0035708E"/>
    <w:rsid w:val="00357A09"/>
    <w:rsid w:val="0036153C"/>
    <w:rsid w:val="00385DE0"/>
    <w:rsid w:val="00393C25"/>
    <w:rsid w:val="003A2EE3"/>
    <w:rsid w:val="003B38FC"/>
    <w:rsid w:val="003B6CA5"/>
    <w:rsid w:val="003C226E"/>
    <w:rsid w:val="003C4757"/>
    <w:rsid w:val="003D6308"/>
    <w:rsid w:val="003D6EAA"/>
    <w:rsid w:val="003E5D74"/>
    <w:rsid w:val="003F0A55"/>
    <w:rsid w:val="003F31FD"/>
    <w:rsid w:val="003F418E"/>
    <w:rsid w:val="00410883"/>
    <w:rsid w:val="00422647"/>
    <w:rsid w:val="004279A3"/>
    <w:rsid w:val="0043697E"/>
    <w:rsid w:val="00441740"/>
    <w:rsid w:val="004511FE"/>
    <w:rsid w:val="00453C30"/>
    <w:rsid w:val="00454E07"/>
    <w:rsid w:val="00457146"/>
    <w:rsid w:val="00466850"/>
    <w:rsid w:val="004723FD"/>
    <w:rsid w:val="00482DC4"/>
    <w:rsid w:val="00483061"/>
    <w:rsid w:val="00486688"/>
    <w:rsid w:val="00493888"/>
    <w:rsid w:val="004967BD"/>
    <w:rsid w:val="004A2DBD"/>
    <w:rsid w:val="004B67AE"/>
    <w:rsid w:val="004B6C9F"/>
    <w:rsid w:val="004E15BF"/>
    <w:rsid w:val="004F6ECC"/>
    <w:rsid w:val="004F7863"/>
    <w:rsid w:val="00502B64"/>
    <w:rsid w:val="00512FCC"/>
    <w:rsid w:val="00515CB6"/>
    <w:rsid w:val="0051628F"/>
    <w:rsid w:val="0052355B"/>
    <w:rsid w:val="0052658B"/>
    <w:rsid w:val="005435C5"/>
    <w:rsid w:val="00570A54"/>
    <w:rsid w:val="00577332"/>
    <w:rsid w:val="00585577"/>
    <w:rsid w:val="00585B45"/>
    <w:rsid w:val="005B3464"/>
    <w:rsid w:val="005B49DB"/>
    <w:rsid w:val="005B7650"/>
    <w:rsid w:val="005C3307"/>
    <w:rsid w:val="005E6BAF"/>
    <w:rsid w:val="005E779A"/>
    <w:rsid w:val="0060004D"/>
    <w:rsid w:val="006008C0"/>
    <w:rsid w:val="006048DC"/>
    <w:rsid w:val="00611BF9"/>
    <w:rsid w:val="00612C8D"/>
    <w:rsid w:val="0061363E"/>
    <w:rsid w:val="006207F1"/>
    <w:rsid w:val="00623C6F"/>
    <w:rsid w:val="006375D8"/>
    <w:rsid w:val="00640EE5"/>
    <w:rsid w:val="00650CAC"/>
    <w:rsid w:val="006510F2"/>
    <w:rsid w:val="006527C8"/>
    <w:rsid w:val="0066329A"/>
    <w:rsid w:val="0066674A"/>
    <w:rsid w:val="00676F48"/>
    <w:rsid w:val="0067723D"/>
    <w:rsid w:val="006A673A"/>
    <w:rsid w:val="006A675D"/>
    <w:rsid w:val="006B54E7"/>
    <w:rsid w:val="006B6CCD"/>
    <w:rsid w:val="006C0423"/>
    <w:rsid w:val="006C0817"/>
    <w:rsid w:val="006C48F5"/>
    <w:rsid w:val="006C496B"/>
    <w:rsid w:val="006C6241"/>
    <w:rsid w:val="006D0A10"/>
    <w:rsid w:val="006D1CF2"/>
    <w:rsid w:val="006D7AB5"/>
    <w:rsid w:val="006E0445"/>
    <w:rsid w:val="006E52CB"/>
    <w:rsid w:val="006F3817"/>
    <w:rsid w:val="0071088A"/>
    <w:rsid w:val="007126E7"/>
    <w:rsid w:val="0071511A"/>
    <w:rsid w:val="00726F32"/>
    <w:rsid w:val="00730392"/>
    <w:rsid w:val="00737620"/>
    <w:rsid w:val="0074327B"/>
    <w:rsid w:val="0076075D"/>
    <w:rsid w:val="007614B5"/>
    <w:rsid w:val="007636D2"/>
    <w:rsid w:val="0077106F"/>
    <w:rsid w:val="00783829"/>
    <w:rsid w:val="00785C2E"/>
    <w:rsid w:val="0078681C"/>
    <w:rsid w:val="0079175D"/>
    <w:rsid w:val="007A0A45"/>
    <w:rsid w:val="007C0889"/>
    <w:rsid w:val="007C47A9"/>
    <w:rsid w:val="007C57F5"/>
    <w:rsid w:val="007D2113"/>
    <w:rsid w:val="007E1882"/>
    <w:rsid w:val="007E6254"/>
    <w:rsid w:val="007E7A5D"/>
    <w:rsid w:val="007F09C8"/>
    <w:rsid w:val="007F3FF7"/>
    <w:rsid w:val="00801D99"/>
    <w:rsid w:val="008031EF"/>
    <w:rsid w:val="00805336"/>
    <w:rsid w:val="0081204D"/>
    <w:rsid w:val="0081487A"/>
    <w:rsid w:val="00826929"/>
    <w:rsid w:val="00834530"/>
    <w:rsid w:val="00844C70"/>
    <w:rsid w:val="00855129"/>
    <w:rsid w:val="008577C9"/>
    <w:rsid w:val="00865454"/>
    <w:rsid w:val="008752A6"/>
    <w:rsid w:val="00877EAB"/>
    <w:rsid w:val="00882ADA"/>
    <w:rsid w:val="008900CF"/>
    <w:rsid w:val="00891A14"/>
    <w:rsid w:val="00897242"/>
    <w:rsid w:val="008A2B1D"/>
    <w:rsid w:val="008A2E56"/>
    <w:rsid w:val="008C2235"/>
    <w:rsid w:val="008C3205"/>
    <w:rsid w:val="008C4050"/>
    <w:rsid w:val="008C5C83"/>
    <w:rsid w:val="008D0F44"/>
    <w:rsid w:val="008D6FB5"/>
    <w:rsid w:val="008E1725"/>
    <w:rsid w:val="008E3488"/>
    <w:rsid w:val="008E348A"/>
    <w:rsid w:val="008F3D48"/>
    <w:rsid w:val="00900B0F"/>
    <w:rsid w:val="00920931"/>
    <w:rsid w:val="0092554D"/>
    <w:rsid w:val="009458F8"/>
    <w:rsid w:val="00945F9B"/>
    <w:rsid w:val="00946E51"/>
    <w:rsid w:val="009510F6"/>
    <w:rsid w:val="00955BAF"/>
    <w:rsid w:val="00955E79"/>
    <w:rsid w:val="00962A24"/>
    <w:rsid w:val="009903F7"/>
    <w:rsid w:val="00990773"/>
    <w:rsid w:val="00995F8A"/>
    <w:rsid w:val="009A1025"/>
    <w:rsid w:val="009A3121"/>
    <w:rsid w:val="009B0362"/>
    <w:rsid w:val="009C74E5"/>
    <w:rsid w:val="009C74F2"/>
    <w:rsid w:val="009D5703"/>
    <w:rsid w:val="009E436C"/>
    <w:rsid w:val="009F7049"/>
    <w:rsid w:val="00A050F1"/>
    <w:rsid w:val="00A05D47"/>
    <w:rsid w:val="00A14B9E"/>
    <w:rsid w:val="00A17DA9"/>
    <w:rsid w:val="00A36E02"/>
    <w:rsid w:val="00A37FB3"/>
    <w:rsid w:val="00A44D04"/>
    <w:rsid w:val="00A5219A"/>
    <w:rsid w:val="00A5237A"/>
    <w:rsid w:val="00A678FF"/>
    <w:rsid w:val="00A70213"/>
    <w:rsid w:val="00A72108"/>
    <w:rsid w:val="00A76CA2"/>
    <w:rsid w:val="00A9012B"/>
    <w:rsid w:val="00AA0F74"/>
    <w:rsid w:val="00AB3144"/>
    <w:rsid w:val="00AC07BD"/>
    <w:rsid w:val="00AC7BBD"/>
    <w:rsid w:val="00AD334B"/>
    <w:rsid w:val="00AE5F12"/>
    <w:rsid w:val="00AF0C34"/>
    <w:rsid w:val="00B00E43"/>
    <w:rsid w:val="00B01220"/>
    <w:rsid w:val="00B02359"/>
    <w:rsid w:val="00B071D1"/>
    <w:rsid w:val="00B518F5"/>
    <w:rsid w:val="00B51A3A"/>
    <w:rsid w:val="00B51B8F"/>
    <w:rsid w:val="00B530CD"/>
    <w:rsid w:val="00B62F31"/>
    <w:rsid w:val="00B71270"/>
    <w:rsid w:val="00B730D5"/>
    <w:rsid w:val="00BB41D7"/>
    <w:rsid w:val="00BB4E0A"/>
    <w:rsid w:val="00BB52AC"/>
    <w:rsid w:val="00BB66F1"/>
    <w:rsid w:val="00BC56FD"/>
    <w:rsid w:val="00BC5DAD"/>
    <w:rsid w:val="00BC7A8B"/>
    <w:rsid w:val="00BE4E67"/>
    <w:rsid w:val="00BE5A09"/>
    <w:rsid w:val="00BF5D9C"/>
    <w:rsid w:val="00C000FE"/>
    <w:rsid w:val="00C16B69"/>
    <w:rsid w:val="00C43725"/>
    <w:rsid w:val="00C45007"/>
    <w:rsid w:val="00C45FFA"/>
    <w:rsid w:val="00C5699C"/>
    <w:rsid w:val="00C84A6A"/>
    <w:rsid w:val="00C95A42"/>
    <w:rsid w:val="00C95B5B"/>
    <w:rsid w:val="00CA0E28"/>
    <w:rsid w:val="00CB17B1"/>
    <w:rsid w:val="00CB2611"/>
    <w:rsid w:val="00CB2A54"/>
    <w:rsid w:val="00CC21A8"/>
    <w:rsid w:val="00CC72ED"/>
    <w:rsid w:val="00CE0658"/>
    <w:rsid w:val="00CE3420"/>
    <w:rsid w:val="00CE75D3"/>
    <w:rsid w:val="00CE789E"/>
    <w:rsid w:val="00CE78DF"/>
    <w:rsid w:val="00CF016C"/>
    <w:rsid w:val="00CF7FCC"/>
    <w:rsid w:val="00D016CE"/>
    <w:rsid w:val="00D10F42"/>
    <w:rsid w:val="00D11401"/>
    <w:rsid w:val="00D11DEE"/>
    <w:rsid w:val="00D12298"/>
    <w:rsid w:val="00D20E7D"/>
    <w:rsid w:val="00D2167D"/>
    <w:rsid w:val="00D23002"/>
    <w:rsid w:val="00D3567F"/>
    <w:rsid w:val="00D41C78"/>
    <w:rsid w:val="00D533E1"/>
    <w:rsid w:val="00D600D0"/>
    <w:rsid w:val="00D60B99"/>
    <w:rsid w:val="00D81AD1"/>
    <w:rsid w:val="00D84123"/>
    <w:rsid w:val="00D87871"/>
    <w:rsid w:val="00D87D0C"/>
    <w:rsid w:val="00DB0CB7"/>
    <w:rsid w:val="00DC0DFD"/>
    <w:rsid w:val="00DC4EA3"/>
    <w:rsid w:val="00DD512A"/>
    <w:rsid w:val="00DD5AD5"/>
    <w:rsid w:val="00DD7DE8"/>
    <w:rsid w:val="00DE7833"/>
    <w:rsid w:val="00E04A66"/>
    <w:rsid w:val="00E12D9B"/>
    <w:rsid w:val="00E4466B"/>
    <w:rsid w:val="00E45563"/>
    <w:rsid w:val="00E723BF"/>
    <w:rsid w:val="00E77F99"/>
    <w:rsid w:val="00E97E18"/>
    <w:rsid w:val="00EA3818"/>
    <w:rsid w:val="00EA64F7"/>
    <w:rsid w:val="00EB1E9D"/>
    <w:rsid w:val="00EB40F3"/>
    <w:rsid w:val="00EB42D4"/>
    <w:rsid w:val="00EC2441"/>
    <w:rsid w:val="00EC6497"/>
    <w:rsid w:val="00EE0872"/>
    <w:rsid w:val="00EF4C28"/>
    <w:rsid w:val="00F1229F"/>
    <w:rsid w:val="00F12313"/>
    <w:rsid w:val="00F23718"/>
    <w:rsid w:val="00F24F65"/>
    <w:rsid w:val="00F32442"/>
    <w:rsid w:val="00F35F4E"/>
    <w:rsid w:val="00F362A8"/>
    <w:rsid w:val="00F50B9D"/>
    <w:rsid w:val="00F54D5D"/>
    <w:rsid w:val="00F57870"/>
    <w:rsid w:val="00F63041"/>
    <w:rsid w:val="00F63DBC"/>
    <w:rsid w:val="00F64FA5"/>
    <w:rsid w:val="00F65B55"/>
    <w:rsid w:val="00F66C03"/>
    <w:rsid w:val="00F712B7"/>
    <w:rsid w:val="00F73FB3"/>
    <w:rsid w:val="00F749FF"/>
    <w:rsid w:val="00F84C54"/>
    <w:rsid w:val="00F85391"/>
    <w:rsid w:val="00F86A78"/>
    <w:rsid w:val="00F87FEF"/>
    <w:rsid w:val="00F967D6"/>
    <w:rsid w:val="00FA0C04"/>
    <w:rsid w:val="00FA0ED1"/>
    <w:rsid w:val="00FB0C75"/>
    <w:rsid w:val="00FB131E"/>
    <w:rsid w:val="00FC06DE"/>
    <w:rsid w:val="00FD0EB0"/>
    <w:rsid w:val="00FD2C27"/>
    <w:rsid w:val="00FE0087"/>
    <w:rsid w:val="00FE25E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3976D04-29FF-459E-9A07-9A43F50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231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9A"/>
  </w:style>
  <w:style w:type="paragraph" w:styleId="Tekstdymka">
    <w:name w:val="Balloon Text"/>
    <w:basedOn w:val="Normalny"/>
    <w:link w:val="TekstdymkaZnak"/>
    <w:uiPriority w:val="99"/>
    <w:semiHidden/>
    <w:unhideWhenUsed/>
    <w:rsid w:val="007917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17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612F1"/>
    <w:rPr>
      <w:color w:val="0000FF"/>
      <w:u w:val="single"/>
    </w:rPr>
  </w:style>
  <w:style w:type="paragraph" w:styleId="NormalnyWeb">
    <w:name w:val="Normal (Web)"/>
    <w:basedOn w:val="Normalny"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34ED8"/>
    <w:rPr>
      <w:b/>
      <w:bCs/>
    </w:rPr>
  </w:style>
  <w:style w:type="paragraph" w:styleId="Bezodstpw">
    <w:name w:val="No Spacing"/>
    <w:uiPriority w:val="1"/>
    <w:qFormat/>
    <w:rsid w:val="00612C8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658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FB1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elce.rdos.gov.pl/polityka-srodowiskow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84B8-A3EC-4434-82C6-DBE1AE7D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Links>
    <vt:vector size="12" baseType="variant"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http://kielce.rdos.gov.pl/polityka-srodowiskowa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/document/16992095?cm=DOCUMENT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cp:lastModifiedBy>Bartkiewicz, Dariusz</cp:lastModifiedBy>
  <cp:revision>4</cp:revision>
  <cp:lastPrinted>2019-03-14T06:45:00Z</cp:lastPrinted>
  <dcterms:created xsi:type="dcterms:W3CDTF">2019-03-18T13:10:00Z</dcterms:created>
  <dcterms:modified xsi:type="dcterms:W3CDTF">2019-03-19T09:02:00Z</dcterms:modified>
</cp:coreProperties>
</file>