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9E" w:rsidRPr="000F579E" w:rsidRDefault="000F579E" w:rsidP="00560FFC">
      <w:pPr>
        <w:spacing w:after="0" w:line="240" w:lineRule="auto"/>
        <w:rPr>
          <w:rFonts w:ascii="Garamond" w:eastAsia="Times New Roman" w:hAnsi="Garamond"/>
          <w:kern w:val="28"/>
          <w:sz w:val="24"/>
          <w:szCs w:val="24"/>
          <w:lang w:eastAsia="pl-PL"/>
        </w:rPr>
      </w:pPr>
      <w:proofErr w:type="gramStart"/>
      <w:r w:rsidRPr="000F579E">
        <w:rPr>
          <w:rFonts w:ascii="Garamond" w:eastAsia="Times New Roman" w:hAnsi="Garamond"/>
          <w:bCs/>
          <w:kern w:val="28"/>
          <w:sz w:val="24"/>
          <w:szCs w:val="24"/>
          <w:lang w:eastAsia="pl-PL"/>
        </w:rPr>
        <w:t>znak</w:t>
      </w:r>
      <w:proofErr w:type="gramEnd"/>
      <w:r w:rsidRPr="000F579E">
        <w:rPr>
          <w:rFonts w:ascii="Garamond" w:eastAsia="Times New Roman" w:hAnsi="Garamond"/>
          <w:bCs/>
          <w:kern w:val="28"/>
          <w:sz w:val="24"/>
          <w:szCs w:val="24"/>
          <w:lang w:eastAsia="pl-PL"/>
        </w:rPr>
        <w:t xml:space="preserve"> sprawy: </w:t>
      </w:r>
      <w:r w:rsidR="00164115">
        <w:rPr>
          <w:rFonts w:ascii="Garamond" w:eastAsia="Times New Roman" w:hAnsi="Garamond"/>
          <w:kern w:val="28"/>
          <w:sz w:val="24"/>
          <w:szCs w:val="24"/>
          <w:lang w:eastAsia="pl-PL"/>
        </w:rPr>
        <w:t>WOF-II.230.45</w:t>
      </w:r>
      <w:r w:rsidRPr="000F579E">
        <w:rPr>
          <w:rFonts w:ascii="Garamond" w:eastAsia="Times New Roman" w:hAnsi="Garamond"/>
          <w:kern w:val="28"/>
          <w:sz w:val="24"/>
          <w:szCs w:val="24"/>
          <w:lang w:eastAsia="pl-PL"/>
        </w:rPr>
        <w:t>.2015.</w:t>
      </w:r>
      <w:proofErr w:type="gramStart"/>
      <w:r w:rsidRPr="000F579E">
        <w:rPr>
          <w:rFonts w:ascii="Garamond" w:eastAsia="Times New Roman" w:hAnsi="Garamond"/>
          <w:kern w:val="28"/>
          <w:sz w:val="24"/>
          <w:szCs w:val="24"/>
          <w:lang w:eastAsia="pl-PL"/>
        </w:rPr>
        <w:t xml:space="preserve">DB                                                  </w:t>
      </w:r>
      <w:proofErr w:type="gramEnd"/>
      <w:r w:rsidRPr="000F579E">
        <w:rPr>
          <w:rFonts w:ascii="Garamond" w:eastAsia="Times New Roman" w:hAnsi="Garamond"/>
          <w:kern w:val="28"/>
          <w:sz w:val="24"/>
          <w:szCs w:val="24"/>
          <w:lang w:eastAsia="pl-PL"/>
        </w:rPr>
        <w:t xml:space="preserve">              </w:t>
      </w:r>
    </w:p>
    <w:p w:rsidR="000F579E" w:rsidRPr="000F579E" w:rsidRDefault="000F579E" w:rsidP="000F579E">
      <w:pPr>
        <w:suppressAutoHyphens/>
        <w:spacing w:after="0"/>
        <w:jc w:val="center"/>
        <w:rPr>
          <w:rFonts w:ascii="Garamond" w:eastAsia="Times New Roman" w:hAnsi="Garamond"/>
          <w:sz w:val="24"/>
          <w:szCs w:val="24"/>
          <w:lang w:eastAsia="ar-SA"/>
        </w:rPr>
      </w:pPr>
    </w:p>
    <w:p w:rsidR="000F579E" w:rsidRPr="000F579E" w:rsidRDefault="000F579E" w:rsidP="000F579E">
      <w:pPr>
        <w:suppressAutoHyphens/>
        <w:spacing w:after="0"/>
        <w:rPr>
          <w:rFonts w:ascii="Garamond" w:eastAsia="Times New Roman" w:hAnsi="Garamond"/>
          <w:b/>
          <w:sz w:val="24"/>
          <w:szCs w:val="24"/>
          <w:lang w:eastAsia="ar-SA"/>
        </w:rPr>
      </w:pPr>
    </w:p>
    <w:p w:rsidR="000F579E" w:rsidRPr="000F579E" w:rsidRDefault="000F579E" w:rsidP="000F579E">
      <w:pPr>
        <w:suppressAutoHyphens/>
        <w:spacing w:after="0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</w:p>
    <w:p w:rsidR="000F579E" w:rsidRPr="000F579E" w:rsidRDefault="000F579E" w:rsidP="000F579E">
      <w:pPr>
        <w:suppressAutoHyphens/>
        <w:spacing w:after="0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0F579E">
        <w:rPr>
          <w:rFonts w:ascii="Garamond" w:eastAsia="Times New Roman" w:hAnsi="Garamond"/>
          <w:b/>
          <w:sz w:val="24"/>
          <w:szCs w:val="24"/>
          <w:lang w:eastAsia="ar-SA"/>
        </w:rPr>
        <w:t>Wykonawca:</w:t>
      </w:r>
    </w:p>
    <w:p w:rsidR="000F579E" w:rsidRPr="000F579E" w:rsidRDefault="000F579E" w:rsidP="000F579E">
      <w:pPr>
        <w:suppressAutoHyphens/>
        <w:spacing w:after="0"/>
        <w:rPr>
          <w:rFonts w:ascii="Garamond" w:eastAsia="Times New Roman" w:hAnsi="Garamond"/>
          <w:sz w:val="24"/>
          <w:szCs w:val="24"/>
          <w:lang w:eastAsia="ar-SA"/>
        </w:rPr>
      </w:pPr>
      <w:r w:rsidRPr="000F579E">
        <w:rPr>
          <w:rFonts w:ascii="Garamond" w:eastAsia="Times New Roman" w:hAnsi="Garamond"/>
          <w:sz w:val="24"/>
          <w:szCs w:val="24"/>
          <w:lang w:eastAsia="ar-SA"/>
        </w:rPr>
        <w:t>…………………………..</w:t>
      </w:r>
    </w:p>
    <w:p w:rsidR="000F579E" w:rsidRPr="000F579E" w:rsidRDefault="000F579E" w:rsidP="000F579E">
      <w:pPr>
        <w:suppressAutoHyphens/>
        <w:spacing w:after="0"/>
        <w:rPr>
          <w:rFonts w:ascii="Garamond" w:eastAsia="Times New Roman" w:hAnsi="Garamond"/>
          <w:sz w:val="24"/>
          <w:szCs w:val="24"/>
          <w:lang w:eastAsia="ar-SA"/>
        </w:rPr>
      </w:pPr>
      <w:r w:rsidRPr="000F579E">
        <w:rPr>
          <w:rFonts w:ascii="Garamond" w:eastAsia="Times New Roman" w:hAnsi="Garamond"/>
          <w:sz w:val="24"/>
          <w:szCs w:val="24"/>
          <w:lang w:eastAsia="ar-SA"/>
        </w:rPr>
        <w:t>…………………………..</w:t>
      </w:r>
    </w:p>
    <w:p w:rsidR="000F579E" w:rsidRPr="000F579E" w:rsidRDefault="000F579E" w:rsidP="000F579E">
      <w:pPr>
        <w:suppressAutoHyphens/>
        <w:spacing w:after="0"/>
        <w:rPr>
          <w:rFonts w:ascii="Garamond" w:eastAsia="Times New Roman" w:hAnsi="Garamond"/>
          <w:sz w:val="24"/>
          <w:szCs w:val="24"/>
          <w:lang w:eastAsia="ar-SA"/>
        </w:rPr>
      </w:pPr>
      <w:r w:rsidRPr="000F579E">
        <w:rPr>
          <w:rFonts w:ascii="Garamond" w:eastAsia="Times New Roman" w:hAnsi="Garamond"/>
          <w:sz w:val="24"/>
          <w:szCs w:val="24"/>
          <w:lang w:eastAsia="ar-SA"/>
        </w:rPr>
        <w:t>………………………..…</w:t>
      </w:r>
    </w:p>
    <w:p w:rsidR="000F579E" w:rsidRPr="000F579E" w:rsidRDefault="000F579E" w:rsidP="000F579E">
      <w:pPr>
        <w:suppressAutoHyphens/>
        <w:spacing w:after="0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</w:p>
    <w:p w:rsidR="000F579E" w:rsidRPr="000F579E" w:rsidRDefault="000F579E" w:rsidP="000F579E">
      <w:pPr>
        <w:suppressAutoHyphens/>
        <w:spacing w:after="0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</w:p>
    <w:p w:rsidR="000F579E" w:rsidRPr="000F579E" w:rsidRDefault="000F579E" w:rsidP="000F579E">
      <w:pPr>
        <w:suppressAutoHyphens/>
        <w:spacing w:after="0"/>
        <w:rPr>
          <w:rFonts w:ascii="Garamond" w:eastAsia="Times New Roman" w:hAnsi="Garamond"/>
          <w:b/>
          <w:sz w:val="24"/>
          <w:szCs w:val="24"/>
          <w:lang w:eastAsia="ar-SA"/>
        </w:rPr>
      </w:pPr>
    </w:p>
    <w:p w:rsidR="000F579E" w:rsidRPr="000F579E" w:rsidRDefault="000F579E" w:rsidP="000F579E">
      <w:pPr>
        <w:suppressAutoHyphens/>
        <w:spacing w:after="0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</w:p>
    <w:p w:rsidR="000F579E" w:rsidRPr="000F579E" w:rsidRDefault="000F579E" w:rsidP="000F579E">
      <w:pPr>
        <w:suppressAutoHyphens/>
        <w:spacing w:after="0"/>
        <w:jc w:val="center"/>
        <w:rPr>
          <w:rFonts w:ascii="Garamond" w:eastAsia="Times New Roman" w:hAnsi="Garamond"/>
          <w:b/>
          <w:sz w:val="24"/>
          <w:szCs w:val="24"/>
          <w:lang w:eastAsia="ar-SA"/>
        </w:rPr>
      </w:pPr>
      <w:bookmarkStart w:id="0" w:name="_GoBack"/>
      <w:r w:rsidRPr="000F579E">
        <w:rPr>
          <w:rFonts w:ascii="Garamond" w:eastAsia="Times New Roman" w:hAnsi="Garamond"/>
          <w:b/>
          <w:sz w:val="24"/>
          <w:szCs w:val="24"/>
          <w:lang w:eastAsia="ar-SA"/>
        </w:rPr>
        <w:t>FORMULARZ OFERTY</w:t>
      </w:r>
      <w:r w:rsidR="00563AAF">
        <w:rPr>
          <w:rFonts w:ascii="Garamond" w:eastAsia="Times New Roman" w:hAnsi="Garamond"/>
          <w:b/>
          <w:sz w:val="24"/>
          <w:szCs w:val="24"/>
          <w:lang w:eastAsia="ar-SA"/>
        </w:rPr>
        <w:t xml:space="preserve"> </w:t>
      </w:r>
    </w:p>
    <w:bookmarkEnd w:id="0"/>
    <w:p w:rsidR="000F579E" w:rsidRPr="000F579E" w:rsidRDefault="000F579E" w:rsidP="000F579E">
      <w:pPr>
        <w:suppressAutoHyphens/>
        <w:spacing w:after="0"/>
        <w:rPr>
          <w:rFonts w:ascii="Garamond" w:eastAsia="Times New Roman" w:hAnsi="Garamond"/>
          <w:sz w:val="24"/>
          <w:szCs w:val="24"/>
          <w:lang w:eastAsia="ar-SA"/>
        </w:rPr>
      </w:pPr>
    </w:p>
    <w:p w:rsidR="000F579E" w:rsidRPr="000F579E" w:rsidRDefault="000F579E" w:rsidP="000F579E">
      <w:pPr>
        <w:suppressAutoHyphens/>
        <w:spacing w:after="0"/>
        <w:rPr>
          <w:rFonts w:ascii="Garamond" w:eastAsia="Times New Roman" w:hAnsi="Garamond"/>
          <w:sz w:val="24"/>
          <w:szCs w:val="24"/>
          <w:lang w:eastAsia="ar-SA"/>
        </w:rPr>
      </w:pP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833"/>
        <w:gridCol w:w="1241"/>
        <w:gridCol w:w="1098"/>
        <w:gridCol w:w="1388"/>
      </w:tblGrid>
      <w:tr w:rsidR="00137BBC" w:rsidRPr="00FC40A6" w:rsidTr="00E426EE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0441C5" w:rsidRPr="00FC40A6" w:rsidRDefault="000441C5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b/>
                <w:lang w:eastAsia="ar-SA"/>
              </w:rPr>
            </w:pPr>
            <w:r w:rsidRPr="00FC40A6">
              <w:rPr>
                <w:rFonts w:ascii="Garamond" w:hAnsi="Garamond"/>
                <w:b/>
                <w:lang w:eastAsia="ar-SA"/>
              </w:rPr>
              <w:t>Lp.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0441C5" w:rsidRPr="00FC40A6" w:rsidRDefault="000441C5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b/>
                <w:lang w:eastAsia="ar-SA"/>
              </w:rPr>
            </w:pPr>
            <w:r w:rsidRPr="00FC40A6">
              <w:rPr>
                <w:rFonts w:ascii="Garamond" w:hAnsi="Garamond"/>
                <w:b/>
                <w:lang w:eastAsia="ar-SA"/>
              </w:rPr>
              <w:t>Nazwa produktu</w:t>
            </w:r>
          </w:p>
        </w:tc>
        <w:tc>
          <w:tcPr>
            <w:tcW w:w="1241" w:type="dxa"/>
            <w:vAlign w:val="center"/>
          </w:tcPr>
          <w:p w:rsidR="000441C5" w:rsidRPr="00FC40A6" w:rsidRDefault="00137BBC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b/>
                <w:lang w:eastAsia="ar-SA"/>
              </w:rPr>
            </w:pPr>
            <w:r>
              <w:rPr>
                <w:rFonts w:ascii="Garamond" w:hAnsi="Garamond"/>
                <w:b/>
                <w:lang w:eastAsia="ar-SA"/>
              </w:rPr>
              <w:t>Szacowany r</w:t>
            </w:r>
            <w:r w:rsidR="00BC55A9" w:rsidRPr="00FC40A6">
              <w:rPr>
                <w:rFonts w:ascii="Garamond" w:hAnsi="Garamond"/>
                <w:b/>
                <w:lang w:eastAsia="ar-SA"/>
              </w:rPr>
              <w:t>ozmiar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441C5" w:rsidRPr="00FC40A6" w:rsidRDefault="000441C5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b/>
                <w:lang w:eastAsia="ar-SA"/>
              </w:rPr>
            </w:pPr>
            <w:r w:rsidRPr="00FC40A6">
              <w:rPr>
                <w:rFonts w:ascii="Garamond" w:hAnsi="Garamond"/>
                <w:b/>
                <w:lang w:eastAsia="ar-SA"/>
              </w:rPr>
              <w:t>Ilość sztuk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441C5" w:rsidRPr="00FC40A6" w:rsidRDefault="000441C5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b/>
                <w:lang w:eastAsia="ar-SA"/>
              </w:rPr>
            </w:pPr>
            <w:r w:rsidRPr="00FC40A6">
              <w:rPr>
                <w:rFonts w:ascii="Garamond" w:hAnsi="Garamond"/>
                <w:b/>
                <w:lang w:eastAsia="ar-SA"/>
              </w:rPr>
              <w:t>Cena jednostkowa brutto</w:t>
            </w:r>
          </w:p>
        </w:tc>
      </w:tr>
      <w:tr w:rsidR="00137BBC" w:rsidRPr="00FC40A6" w:rsidTr="00E426EE">
        <w:trPr>
          <w:trHeight w:val="44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0441C5" w:rsidRPr="00FC40A6" w:rsidRDefault="00B0381D" w:rsidP="00C92E0B">
            <w:pPr>
              <w:suppressAutoHyphens/>
              <w:spacing w:after="0" w:line="240" w:lineRule="auto"/>
              <w:jc w:val="center"/>
              <w:rPr>
                <w:rFonts w:ascii="Garamond" w:hAnsi="Garamond" w:cs="Tahoma"/>
                <w:b/>
                <w:bCs/>
                <w:lang w:eastAsia="ar-SA"/>
              </w:rPr>
            </w:pPr>
            <w:r w:rsidRPr="00FC40A6">
              <w:rPr>
                <w:rFonts w:ascii="Garamond" w:hAnsi="Garamond" w:cs="Tahoma"/>
                <w:b/>
                <w:bCs/>
                <w:lang w:eastAsia="ar-SA"/>
              </w:rPr>
              <w:t>1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0441C5" w:rsidRPr="00FC40A6" w:rsidRDefault="000441C5" w:rsidP="00C92E0B">
            <w:pPr>
              <w:spacing w:after="0" w:line="240" w:lineRule="auto"/>
              <w:ind w:left="23"/>
              <w:contextualSpacing/>
              <w:jc w:val="center"/>
              <w:rPr>
                <w:rFonts w:ascii="Garamond" w:hAnsi="Garamond"/>
                <w:lang w:eastAsia="ar-SA"/>
              </w:rPr>
            </w:pPr>
            <w:proofErr w:type="gramStart"/>
            <w:r w:rsidRPr="00FC40A6">
              <w:rPr>
                <w:rFonts w:ascii="Garamond" w:hAnsi="Garamond"/>
                <w:lang w:eastAsia="ar-SA"/>
              </w:rPr>
              <w:t>kurtka</w:t>
            </w:r>
            <w:proofErr w:type="gramEnd"/>
            <w:r w:rsidRPr="00FC40A6">
              <w:rPr>
                <w:rFonts w:ascii="Garamond" w:hAnsi="Garamond"/>
                <w:lang w:eastAsia="ar-SA"/>
              </w:rPr>
              <w:t xml:space="preserve"> całoroczna damska z wypinaną podpinką </w:t>
            </w:r>
            <w:proofErr w:type="spellStart"/>
            <w:r w:rsidRPr="00FC40A6">
              <w:rPr>
                <w:rFonts w:ascii="Garamond" w:hAnsi="Garamond"/>
                <w:lang w:eastAsia="ar-SA"/>
              </w:rPr>
              <w:t>polarową</w:t>
            </w:r>
            <w:proofErr w:type="spellEnd"/>
            <w:r w:rsidRPr="00FC40A6">
              <w:rPr>
                <w:rFonts w:ascii="Garamond" w:hAnsi="Garamond"/>
                <w:lang w:eastAsia="ar-SA"/>
              </w:rPr>
              <w:t xml:space="preserve"> (do noszenia oddzielnie) oddychająca, wodoszczelna, </w:t>
            </w:r>
            <w:proofErr w:type="spellStart"/>
            <w:r w:rsidRPr="00FC40A6">
              <w:rPr>
                <w:rFonts w:ascii="Garamond" w:hAnsi="Garamond"/>
                <w:lang w:eastAsia="ar-SA"/>
              </w:rPr>
              <w:t>taliowana</w:t>
            </w:r>
            <w:proofErr w:type="spellEnd"/>
            <w:r w:rsidRPr="00FC40A6">
              <w:rPr>
                <w:rFonts w:ascii="Garamond" w:hAnsi="Garamond"/>
                <w:lang w:eastAsia="ar-SA"/>
              </w:rPr>
              <w:t>, z kapturem, kieszenie zapinane na zamki, regulowane zapięcia mankietów, regulowany dół kurtki, oddychalność membrana min. 3000 g/m2/24h; membrana wodoszczelność min. 8000 mm H20</w:t>
            </w:r>
          </w:p>
        </w:tc>
        <w:tc>
          <w:tcPr>
            <w:tcW w:w="1241" w:type="dxa"/>
            <w:vAlign w:val="center"/>
          </w:tcPr>
          <w:p w:rsidR="000441C5" w:rsidRDefault="00E426EE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S</w:t>
            </w:r>
          </w:p>
          <w:p w:rsidR="00E426EE" w:rsidRPr="00FC40A6" w:rsidRDefault="00E426EE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M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0441C5" w:rsidRDefault="00E426EE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3</w:t>
            </w:r>
          </w:p>
          <w:p w:rsidR="00E426EE" w:rsidRPr="00FC40A6" w:rsidRDefault="00E426EE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441C5" w:rsidRPr="00FC40A6" w:rsidRDefault="000441C5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</w:p>
        </w:tc>
      </w:tr>
      <w:tr w:rsidR="00137BBC" w:rsidRPr="00FC40A6" w:rsidTr="00E426EE">
        <w:trPr>
          <w:trHeight w:val="44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C55A9" w:rsidRPr="00FC40A6" w:rsidRDefault="00B0381D" w:rsidP="00C92E0B">
            <w:pPr>
              <w:suppressAutoHyphens/>
              <w:spacing w:after="0" w:line="240" w:lineRule="auto"/>
              <w:jc w:val="center"/>
              <w:rPr>
                <w:rFonts w:ascii="Garamond" w:hAnsi="Garamond" w:cs="Tahoma"/>
                <w:b/>
                <w:bCs/>
                <w:lang w:eastAsia="ar-SA"/>
              </w:rPr>
            </w:pPr>
            <w:r w:rsidRPr="00FC40A6">
              <w:rPr>
                <w:rFonts w:ascii="Garamond" w:hAnsi="Garamond" w:cs="Tahoma"/>
                <w:b/>
                <w:bCs/>
                <w:lang w:eastAsia="ar-SA"/>
              </w:rPr>
              <w:t>2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BC55A9" w:rsidRPr="00FC40A6" w:rsidRDefault="00BC55A9" w:rsidP="00C92E0B">
            <w:pPr>
              <w:spacing w:after="0" w:line="240" w:lineRule="auto"/>
              <w:ind w:left="23"/>
              <w:contextualSpacing/>
              <w:jc w:val="center"/>
              <w:rPr>
                <w:rFonts w:ascii="Garamond" w:hAnsi="Garamond"/>
                <w:lang w:eastAsia="ar-SA"/>
              </w:rPr>
            </w:pPr>
            <w:proofErr w:type="gramStart"/>
            <w:r w:rsidRPr="00FC40A6">
              <w:rPr>
                <w:rFonts w:ascii="Garamond" w:hAnsi="Garamond"/>
                <w:lang w:eastAsia="ar-SA"/>
              </w:rPr>
              <w:t>kurtka</w:t>
            </w:r>
            <w:proofErr w:type="gramEnd"/>
            <w:r w:rsidRPr="00FC40A6">
              <w:rPr>
                <w:rFonts w:ascii="Garamond" w:hAnsi="Garamond"/>
                <w:lang w:eastAsia="ar-SA"/>
              </w:rPr>
              <w:t xml:space="preserve"> całoroczna męska z </w:t>
            </w:r>
            <w:proofErr w:type="spellStart"/>
            <w:r w:rsidRPr="00FC40A6">
              <w:rPr>
                <w:rFonts w:ascii="Garamond" w:hAnsi="Garamond"/>
                <w:lang w:eastAsia="ar-SA"/>
              </w:rPr>
              <w:t>z</w:t>
            </w:r>
            <w:proofErr w:type="spellEnd"/>
            <w:r w:rsidRPr="00FC40A6">
              <w:rPr>
                <w:rFonts w:ascii="Garamond" w:hAnsi="Garamond"/>
                <w:lang w:eastAsia="ar-SA"/>
              </w:rPr>
              <w:t xml:space="preserve"> wypinaną podpinką </w:t>
            </w:r>
            <w:proofErr w:type="spellStart"/>
            <w:r w:rsidRPr="00FC40A6">
              <w:rPr>
                <w:rFonts w:ascii="Garamond" w:hAnsi="Garamond"/>
                <w:lang w:eastAsia="ar-SA"/>
              </w:rPr>
              <w:t>polarową</w:t>
            </w:r>
            <w:proofErr w:type="spellEnd"/>
            <w:r w:rsidRPr="00FC40A6">
              <w:rPr>
                <w:rFonts w:ascii="Garamond" w:hAnsi="Garamond"/>
                <w:lang w:eastAsia="ar-SA"/>
              </w:rPr>
              <w:t xml:space="preserve"> (do noszenia oddzielnie) oddychająca, wodoszczelna, z kapturem, kieszenie zapinane na zamki, regulowane zapięcia mankietów, regulowany dół kurtki, oddychalność: membrana min. 3000 g/m2/24h; wodoszczelność membrana min. 8000 mm H20</w:t>
            </w:r>
          </w:p>
        </w:tc>
        <w:tc>
          <w:tcPr>
            <w:tcW w:w="1241" w:type="dxa"/>
            <w:vAlign w:val="center"/>
          </w:tcPr>
          <w:p w:rsidR="00BC55A9" w:rsidRPr="00116F27" w:rsidRDefault="00BC55A9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 w:rsidRPr="00116F27">
              <w:rPr>
                <w:rFonts w:ascii="Garamond" w:hAnsi="Garamond"/>
                <w:lang w:eastAsia="ar-SA"/>
              </w:rPr>
              <w:t>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C55A9" w:rsidRPr="00116F27" w:rsidRDefault="00BC55A9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 w:rsidRPr="00116F27">
              <w:rPr>
                <w:rFonts w:ascii="Garamond" w:hAnsi="Garamond"/>
                <w:lang w:eastAsia="ar-SA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C55A9" w:rsidRPr="00FC40A6" w:rsidRDefault="00BC55A9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</w:p>
        </w:tc>
      </w:tr>
      <w:tr w:rsidR="00137BBC" w:rsidRPr="00FC40A6" w:rsidTr="00E426EE">
        <w:trPr>
          <w:trHeight w:val="44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C55A9" w:rsidRPr="00FC40A6" w:rsidRDefault="00B0381D" w:rsidP="00C92E0B">
            <w:pPr>
              <w:suppressAutoHyphens/>
              <w:spacing w:after="0" w:line="240" w:lineRule="auto"/>
              <w:jc w:val="center"/>
              <w:rPr>
                <w:rFonts w:ascii="Garamond" w:hAnsi="Garamond" w:cs="Tahoma"/>
                <w:b/>
                <w:bCs/>
                <w:lang w:eastAsia="ar-SA"/>
              </w:rPr>
            </w:pPr>
            <w:r w:rsidRPr="00FC40A6">
              <w:rPr>
                <w:rFonts w:ascii="Garamond" w:hAnsi="Garamond" w:cs="Tahoma"/>
                <w:b/>
                <w:bCs/>
                <w:lang w:eastAsia="ar-SA"/>
              </w:rPr>
              <w:t>3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BC55A9" w:rsidRPr="00FC40A6" w:rsidRDefault="00BC55A9" w:rsidP="00C92E0B">
            <w:pPr>
              <w:spacing w:after="0" w:line="240" w:lineRule="auto"/>
              <w:ind w:left="23"/>
              <w:contextualSpacing/>
              <w:jc w:val="center"/>
              <w:rPr>
                <w:rFonts w:ascii="Garamond" w:hAnsi="Garamond"/>
                <w:lang w:eastAsia="ar-SA"/>
              </w:rPr>
            </w:pPr>
            <w:proofErr w:type="gramStart"/>
            <w:r w:rsidRPr="00FC40A6">
              <w:rPr>
                <w:rFonts w:ascii="Garamond" w:hAnsi="Garamond"/>
                <w:lang w:eastAsia="ar-SA"/>
              </w:rPr>
              <w:t>buty</w:t>
            </w:r>
            <w:proofErr w:type="gramEnd"/>
            <w:r w:rsidRPr="00FC40A6">
              <w:rPr>
                <w:rFonts w:ascii="Garamond" w:hAnsi="Garamond"/>
                <w:lang w:eastAsia="ar-SA"/>
              </w:rPr>
              <w:t xml:space="preserve"> trekkingowe damskie, całoroczne, nieprzemakalne, z membraną (typu GORE-TEX) oddychającą, sznurowanie zapewniające prawidłowe trzymanie buta, podeszwa antypoślizgowa</w:t>
            </w:r>
          </w:p>
        </w:tc>
        <w:tc>
          <w:tcPr>
            <w:tcW w:w="1241" w:type="dxa"/>
            <w:vAlign w:val="center"/>
          </w:tcPr>
          <w:p w:rsidR="00BC55A9" w:rsidRDefault="00E426EE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37</w:t>
            </w:r>
          </w:p>
          <w:p w:rsidR="00E426EE" w:rsidRDefault="00E426EE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38</w:t>
            </w:r>
          </w:p>
          <w:p w:rsidR="00E426EE" w:rsidRPr="00FC40A6" w:rsidRDefault="00E426EE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39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C55A9" w:rsidRDefault="00E426EE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2</w:t>
            </w:r>
            <w:r w:rsidR="005C64C6">
              <w:rPr>
                <w:rFonts w:ascii="Garamond" w:hAnsi="Garamond"/>
                <w:lang w:eastAsia="ar-SA"/>
              </w:rPr>
              <w:t xml:space="preserve"> pary</w:t>
            </w:r>
          </w:p>
          <w:p w:rsidR="00E426EE" w:rsidRDefault="00E426EE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1 para</w:t>
            </w:r>
          </w:p>
          <w:p w:rsidR="00E426EE" w:rsidRPr="00FC40A6" w:rsidRDefault="00E426EE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1 para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C55A9" w:rsidRPr="00FC40A6" w:rsidRDefault="00BC55A9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</w:p>
        </w:tc>
      </w:tr>
      <w:tr w:rsidR="00137BBC" w:rsidRPr="00FC40A6" w:rsidTr="00E426EE">
        <w:trPr>
          <w:trHeight w:val="44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C55A9" w:rsidRPr="00FC40A6" w:rsidRDefault="00B0381D" w:rsidP="00C92E0B">
            <w:pPr>
              <w:suppressAutoHyphens/>
              <w:spacing w:after="0" w:line="240" w:lineRule="auto"/>
              <w:jc w:val="center"/>
              <w:rPr>
                <w:rFonts w:ascii="Garamond" w:hAnsi="Garamond" w:cs="Tahoma"/>
                <w:b/>
                <w:bCs/>
                <w:lang w:eastAsia="ar-SA"/>
              </w:rPr>
            </w:pPr>
            <w:r w:rsidRPr="00FC40A6">
              <w:rPr>
                <w:rFonts w:ascii="Garamond" w:hAnsi="Garamond" w:cs="Tahoma"/>
                <w:b/>
                <w:bCs/>
                <w:lang w:eastAsia="ar-SA"/>
              </w:rPr>
              <w:t>4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BC55A9" w:rsidRPr="00FC40A6" w:rsidRDefault="00BC55A9" w:rsidP="00C92E0B">
            <w:pPr>
              <w:spacing w:after="0" w:line="240" w:lineRule="auto"/>
              <w:ind w:left="23"/>
              <w:contextualSpacing/>
              <w:jc w:val="center"/>
              <w:rPr>
                <w:rFonts w:ascii="Garamond" w:hAnsi="Garamond"/>
                <w:lang w:eastAsia="ar-SA"/>
              </w:rPr>
            </w:pPr>
            <w:proofErr w:type="gramStart"/>
            <w:r w:rsidRPr="00FC40A6">
              <w:rPr>
                <w:rFonts w:ascii="Garamond" w:hAnsi="Garamond"/>
                <w:lang w:eastAsia="ar-SA"/>
              </w:rPr>
              <w:t>buty</w:t>
            </w:r>
            <w:proofErr w:type="gramEnd"/>
            <w:r w:rsidRPr="00FC40A6">
              <w:rPr>
                <w:rFonts w:ascii="Garamond" w:hAnsi="Garamond"/>
                <w:lang w:eastAsia="ar-SA"/>
              </w:rPr>
              <w:t xml:space="preserve"> trekkingowe męskie, całoroczne, nieprzemakalne, z membraną (typu GORE-TEX) oddychającą, sznurowanie zapewniające prawidłowe trzymanie buta, podeszwa antypoślizgowa</w:t>
            </w:r>
          </w:p>
        </w:tc>
        <w:tc>
          <w:tcPr>
            <w:tcW w:w="1241" w:type="dxa"/>
            <w:vAlign w:val="center"/>
          </w:tcPr>
          <w:p w:rsidR="00BC55A9" w:rsidRPr="00FC40A6" w:rsidRDefault="00BC55A9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 w:rsidRPr="00FC40A6">
              <w:rPr>
                <w:rFonts w:ascii="Garamond" w:hAnsi="Garamond"/>
                <w:lang w:eastAsia="ar-SA"/>
              </w:rPr>
              <w:t>41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C55A9" w:rsidRPr="00FC40A6" w:rsidRDefault="00BC55A9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 w:rsidRPr="00FC40A6">
              <w:rPr>
                <w:rFonts w:ascii="Garamond" w:hAnsi="Garamond"/>
                <w:lang w:eastAsia="ar-SA"/>
              </w:rPr>
              <w:t>1</w:t>
            </w:r>
            <w:r w:rsidR="005C64C6">
              <w:rPr>
                <w:rFonts w:ascii="Garamond" w:hAnsi="Garamond"/>
                <w:lang w:eastAsia="ar-SA"/>
              </w:rPr>
              <w:t xml:space="preserve"> para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C55A9" w:rsidRPr="00FC40A6" w:rsidRDefault="00BC55A9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</w:p>
        </w:tc>
      </w:tr>
      <w:tr w:rsidR="00E426EE" w:rsidRPr="00FC40A6" w:rsidTr="00E426EE">
        <w:trPr>
          <w:trHeight w:val="44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E426EE" w:rsidRPr="00FC40A6" w:rsidRDefault="00E426EE" w:rsidP="00C92E0B">
            <w:pPr>
              <w:suppressAutoHyphens/>
              <w:spacing w:after="0" w:line="240" w:lineRule="auto"/>
              <w:jc w:val="center"/>
              <w:rPr>
                <w:rFonts w:ascii="Garamond" w:hAnsi="Garamond" w:cs="Tahoma"/>
                <w:b/>
                <w:bCs/>
                <w:lang w:eastAsia="ar-SA"/>
              </w:rPr>
            </w:pPr>
            <w:r w:rsidRPr="00FC40A6">
              <w:rPr>
                <w:rFonts w:ascii="Garamond" w:hAnsi="Garamond" w:cs="Tahoma"/>
                <w:b/>
                <w:bCs/>
                <w:lang w:eastAsia="ar-SA"/>
              </w:rPr>
              <w:t>5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E426EE" w:rsidRPr="00FC40A6" w:rsidRDefault="00E426EE" w:rsidP="00C92E0B">
            <w:pPr>
              <w:spacing w:after="0" w:line="240" w:lineRule="auto"/>
              <w:ind w:left="23"/>
              <w:contextualSpacing/>
              <w:jc w:val="center"/>
              <w:rPr>
                <w:rFonts w:ascii="Garamond" w:hAnsi="Garamond"/>
                <w:lang w:eastAsia="ar-SA"/>
              </w:rPr>
            </w:pPr>
            <w:proofErr w:type="gramStart"/>
            <w:r w:rsidRPr="00FC40A6">
              <w:rPr>
                <w:rFonts w:ascii="Garamond" w:hAnsi="Garamond"/>
                <w:lang w:eastAsia="ar-SA"/>
              </w:rPr>
              <w:t>spodnie</w:t>
            </w:r>
            <w:proofErr w:type="gramEnd"/>
            <w:r w:rsidRPr="00FC40A6">
              <w:rPr>
                <w:rFonts w:ascii="Garamond" w:hAnsi="Garamond"/>
                <w:lang w:eastAsia="ar-SA"/>
              </w:rPr>
              <w:t xml:space="preserve"> trekkingowe damskie wzmocnienia na kolanach i pośladkach, regulacja talii i nogawek</w:t>
            </w:r>
          </w:p>
        </w:tc>
        <w:tc>
          <w:tcPr>
            <w:tcW w:w="1241" w:type="dxa"/>
            <w:vAlign w:val="center"/>
          </w:tcPr>
          <w:p w:rsidR="00E426EE" w:rsidRDefault="00E426EE" w:rsidP="00A24C5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S</w:t>
            </w:r>
          </w:p>
          <w:p w:rsidR="00E426EE" w:rsidRPr="00FC40A6" w:rsidRDefault="00E426EE" w:rsidP="00A24C5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M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426EE" w:rsidRDefault="00E426EE" w:rsidP="00A24C5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3</w:t>
            </w:r>
          </w:p>
          <w:p w:rsidR="00E426EE" w:rsidRPr="00FC40A6" w:rsidRDefault="00E426EE" w:rsidP="00A24C5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426EE" w:rsidRPr="00FC40A6" w:rsidRDefault="00E426EE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</w:p>
        </w:tc>
      </w:tr>
      <w:tr w:rsidR="00137BBC" w:rsidRPr="00FC40A6" w:rsidTr="00E426EE">
        <w:trPr>
          <w:trHeight w:val="44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C55A9" w:rsidRPr="00FC40A6" w:rsidRDefault="00B0381D" w:rsidP="00C92E0B">
            <w:pPr>
              <w:suppressAutoHyphens/>
              <w:spacing w:after="0" w:line="240" w:lineRule="auto"/>
              <w:jc w:val="center"/>
              <w:rPr>
                <w:rFonts w:ascii="Garamond" w:hAnsi="Garamond" w:cs="Tahoma"/>
                <w:b/>
                <w:bCs/>
                <w:lang w:eastAsia="ar-SA"/>
              </w:rPr>
            </w:pPr>
            <w:r w:rsidRPr="00FC40A6">
              <w:rPr>
                <w:rFonts w:ascii="Garamond" w:hAnsi="Garamond" w:cs="Tahoma"/>
                <w:b/>
                <w:bCs/>
                <w:lang w:eastAsia="ar-SA"/>
              </w:rPr>
              <w:t>6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BC55A9" w:rsidRPr="00FC40A6" w:rsidRDefault="00BC55A9" w:rsidP="00C92E0B">
            <w:pPr>
              <w:spacing w:after="0" w:line="240" w:lineRule="auto"/>
              <w:ind w:left="23"/>
              <w:contextualSpacing/>
              <w:jc w:val="center"/>
              <w:rPr>
                <w:rFonts w:ascii="Garamond" w:hAnsi="Garamond"/>
                <w:lang w:eastAsia="ar-SA"/>
              </w:rPr>
            </w:pPr>
            <w:proofErr w:type="gramStart"/>
            <w:r w:rsidRPr="00FC40A6">
              <w:rPr>
                <w:rFonts w:ascii="Garamond" w:hAnsi="Garamond"/>
                <w:lang w:eastAsia="ar-SA"/>
              </w:rPr>
              <w:t>spodnie</w:t>
            </w:r>
            <w:proofErr w:type="gramEnd"/>
            <w:r w:rsidRPr="00FC40A6">
              <w:rPr>
                <w:rFonts w:ascii="Garamond" w:hAnsi="Garamond"/>
                <w:lang w:eastAsia="ar-SA"/>
              </w:rPr>
              <w:t xml:space="preserve"> trekkingowe męskie wzmocnienia na kolanach i pośladkach, regulacja talii i nogawek</w:t>
            </w:r>
          </w:p>
        </w:tc>
        <w:tc>
          <w:tcPr>
            <w:tcW w:w="1241" w:type="dxa"/>
            <w:vAlign w:val="center"/>
          </w:tcPr>
          <w:p w:rsidR="00BC55A9" w:rsidRPr="00FC40A6" w:rsidRDefault="00BC55A9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 w:rsidRPr="00FC40A6">
              <w:rPr>
                <w:rFonts w:ascii="Garamond" w:hAnsi="Garamond"/>
                <w:lang w:eastAsia="ar-SA"/>
              </w:rPr>
              <w:t>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C55A9" w:rsidRPr="00FC40A6" w:rsidRDefault="00BC55A9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 w:rsidRPr="00FC40A6">
              <w:rPr>
                <w:rFonts w:ascii="Garamond" w:hAnsi="Garamond"/>
                <w:lang w:eastAsia="ar-SA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C55A9" w:rsidRPr="00FC40A6" w:rsidRDefault="00BC55A9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</w:p>
        </w:tc>
      </w:tr>
      <w:tr w:rsidR="00E426EE" w:rsidRPr="00FC40A6" w:rsidTr="00E426EE">
        <w:trPr>
          <w:trHeight w:val="44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E426EE" w:rsidRPr="00FC40A6" w:rsidRDefault="00E426EE" w:rsidP="00C92E0B">
            <w:pPr>
              <w:suppressAutoHyphens/>
              <w:spacing w:after="0" w:line="240" w:lineRule="auto"/>
              <w:jc w:val="center"/>
              <w:rPr>
                <w:rFonts w:ascii="Garamond" w:hAnsi="Garamond" w:cs="Tahoma"/>
                <w:b/>
                <w:bCs/>
                <w:lang w:eastAsia="ar-SA"/>
              </w:rPr>
            </w:pPr>
            <w:r w:rsidRPr="00FC40A6">
              <w:rPr>
                <w:rFonts w:ascii="Garamond" w:hAnsi="Garamond" w:cs="Tahoma"/>
                <w:b/>
                <w:bCs/>
                <w:lang w:eastAsia="ar-SA"/>
              </w:rPr>
              <w:t>7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E426EE" w:rsidRPr="00FC40A6" w:rsidRDefault="00E426EE" w:rsidP="00C92E0B">
            <w:pPr>
              <w:spacing w:after="0" w:line="240" w:lineRule="auto"/>
              <w:ind w:left="23"/>
              <w:contextualSpacing/>
              <w:jc w:val="center"/>
              <w:rPr>
                <w:rFonts w:ascii="Garamond" w:hAnsi="Garamond"/>
                <w:lang w:eastAsia="ar-SA"/>
              </w:rPr>
            </w:pPr>
            <w:proofErr w:type="spellStart"/>
            <w:proofErr w:type="gramStart"/>
            <w:r w:rsidRPr="00FC40A6">
              <w:rPr>
                <w:rFonts w:ascii="Garamond" w:hAnsi="Garamond"/>
                <w:lang w:eastAsia="ar-SA"/>
              </w:rPr>
              <w:t>gumofilce</w:t>
            </w:r>
            <w:proofErr w:type="spellEnd"/>
            <w:proofErr w:type="gramEnd"/>
            <w:r w:rsidRPr="00FC40A6">
              <w:rPr>
                <w:rFonts w:ascii="Garamond" w:hAnsi="Garamond"/>
                <w:lang w:eastAsia="ar-SA"/>
              </w:rPr>
              <w:t xml:space="preserve"> damskie do pracy na otwartej przestrzeni w warunkach zimna i wilgoci, ze wzmocnieniami na nosku, pięcie i podeszwie, z wymiennym wkładem ocieplającym</w:t>
            </w:r>
          </w:p>
        </w:tc>
        <w:tc>
          <w:tcPr>
            <w:tcW w:w="1241" w:type="dxa"/>
            <w:vAlign w:val="center"/>
          </w:tcPr>
          <w:p w:rsidR="00E426EE" w:rsidRDefault="00E426EE" w:rsidP="00A24C5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37</w:t>
            </w:r>
          </w:p>
          <w:p w:rsidR="00E426EE" w:rsidRDefault="00E426EE" w:rsidP="00A24C5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38</w:t>
            </w:r>
          </w:p>
          <w:p w:rsidR="00E426EE" w:rsidRPr="00FC40A6" w:rsidRDefault="00E426EE" w:rsidP="00A24C5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39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426EE" w:rsidRDefault="00E426EE" w:rsidP="00A24C5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2 pary</w:t>
            </w:r>
          </w:p>
          <w:p w:rsidR="00E426EE" w:rsidRDefault="00E426EE" w:rsidP="00A24C5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1 para</w:t>
            </w:r>
          </w:p>
          <w:p w:rsidR="00E426EE" w:rsidRPr="00FC40A6" w:rsidRDefault="00E426EE" w:rsidP="00A24C5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1 para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426EE" w:rsidRPr="00FC40A6" w:rsidRDefault="00E426EE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</w:p>
        </w:tc>
      </w:tr>
      <w:tr w:rsidR="00137BBC" w:rsidRPr="00FC40A6" w:rsidTr="00E426EE">
        <w:trPr>
          <w:trHeight w:val="44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C55A9" w:rsidRPr="00FC40A6" w:rsidRDefault="00B0381D" w:rsidP="00C92E0B">
            <w:pPr>
              <w:suppressAutoHyphens/>
              <w:spacing w:after="0" w:line="240" w:lineRule="auto"/>
              <w:jc w:val="center"/>
              <w:rPr>
                <w:rFonts w:ascii="Garamond" w:hAnsi="Garamond" w:cs="Tahoma"/>
                <w:b/>
                <w:bCs/>
                <w:lang w:eastAsia="ar-SA"/>
              </w:rPr>
            </w:pPr>
            <w:r w:rsidRPr="00FC40A6">
              <w:rPr>
                <w:rFonts w:ascii="Garamond" w:hAnsi="Garamond" w:cs="Tahoma"/>
                <w:b/>
                <w:bCs/>
                <w:lang w:eastAsia="ar-SA"/>
              </w:rPr>
              <w:t>8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BC55A9" w:rsidRPr="00FC40A6" w:rsidRDefault="00BC55A9" w:rsidP="00C92E0B">
            <w:pPr>
              <w:spacing w:after="0" w:line="240" w:lineRule="auto"/>
              <w:ind w:left="23"/>
              <w:contextualSpacing/>
              <w:jc w:val="center"/>
              <w:rPr>
                <w:rFonts w:ascii="Garamond" w:hAnsi="Garamond"/>
                <w:lang w:eastAsia="ar-SA"/>
              </w:rPr>
            </w:pPr>
            <w:proofErr w:type="spellStart"/>
            <w:proofErr w:type="gramStart"/>
            <w:r w:rsidRPr="00FC40A6">
              <w:rPr>
                <w:rFonts w:ascii="Garamond" w:hAnsi="Garamond"/>
                <w:lang w:eastAsia="ar-SA"/>
              </w:rPr>
              <w:t>gumofilce</w:t>
            </w:r>
            <w:proofErr w:type="spellEnd"/>
            <w:proofErr w:type="gramEnd"/>
            <w:r w:rsidRPr="00FC40A6">
              <w:rPr>
                <w:rFonts w:ascii="Garamond" w:hAnsi="Garamond"/>
                <w:lang w:eastAsia="ar-SA"/>
              </w:rPr>
              <w:t xml:space="preserve"> męskie do pracy na otwartej przestrzeni w warunkach zimna i wilgoci, ze wzmocnieniami na nosku, pięcie i podeszwie, z kołnierzem z tkaniny przyszytym do górnej części cholewy ze sznurkiem ściągającym, z wymiennym wkładem ocieplającym wykonanym z filcu</w:t>
            </w:r>
          </w:p>
        </w:tc>
        <w:tc>
          <w:tcPr>
            <w:tcW w:w="1241" w:type="dxa"/>
            <w:vAlign w:val="center"/>
          </w:tcPr>
          <w:p w:rsidR="00957ACA" w:rsidRDefault="00957ACA" w:rsidP="00957ACA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41</w:t>
            </w:r>
          </w:p>
          <w:p w:rsidR="00BC55A9" w:rsidRPr="00FC40A6" w:rsidRDefault="00BC55A9" w:rsidP="00957ACA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 w:rsidRPr="00FC40A6">
              <w:rPr>
                <w:rFonts w:ascii="Garamond" w:hAnsi="Garamond"/>
                <w:lang w:eastAsia="ar-SA"/>
              </w:rPr>
              <w:t>43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C55A9" w:rsidRDefault="00957ACA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1 para</w:t>
            </w:r>
          </w:p>
          <w:p w:rsidR="00957ACA" w:rsidRPr="00FC40A6" w:rsidRDefault="00957ACA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1 para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C55A9" w:rsidRPr="00FC40A6" w:rsidRDefault="00BC55A9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</w:p>
        </w:tc>
      </w:tr>
      <w:tr w:rsidR="00137BBC" w:rsidRPr="00FC40A6" w:rsidTr="00E426EE">
        <w:trPr>
          <w:trHeight w:val="44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C55A9" w:rsidRPr="00FC40A6" w:rsidRDefault="00B0381D" w:rsidP="00C92E0B">
            <w:pPr>
              <w:suppressAutoHyphens/>
              <w:spacing w:after="0" w:line="240" w:lineRule="auto"/>
              <w:jc w:val="center"/>
              <w:rPr>
                <w:rFonts w:ascii="Garamond" w:hAnsi="Garamond" w:cs="Tahoma"/>
                <w:b/>
                <w:bCs/>
                <w:lang w:eastAsia="ar-SA"/>
              </w:rPr>
            </w:pPr>
            <w:r w:rsidRPr="00FC40A6">
              <w:rPr>
                <w:rFonts w:ascii="Garamond" w:hAnsi="Garamond" w:cs="Tahoma"/>
                <w:b/>
                <w:bCs/>
                <w:lang w:eastAsia="ar-SA"/>
              </w:rPr>
              <w:t>9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BC55A9" w:rsidRPr="00FC40A6" w:rsidRDefault="00BC55A9" w:rsidP="00C92E0B">
            <w:pPr>
              <w:spacing w:after="0" w:line="240" w:lineRule="auto"/>
              <w:ind w:left="23"/>
              <w:contextualSpacing/>
              <w:jc w:val="center"/>
              <w:rPr>
                <w:rFonts w:ascii="Garamond" w:hAnsi="Garamond"/>
                <w:lang w:eastAsia="ar-SA"/>
              </w:rPr>
            </w:pPr>
            <w:proofErr w:type="gramStart"/>
            <w:r w:rsidRPr="00FC40A6">
              <w:rPr>
                <w:rFonts w:ascii="Garamond" w:hAnsi="Garamond"/>
                <w:lang w:eastAsia="ar-SA"/>
              </w:rPr>
              <w:t>czapka</w:t>
            </w:r>
            <w:proofErr w:type="gramEnd"/>
            <w:r w:rsidRPr="00FC40A6">
              <w:rPr>
                <w:rFonts w:ascii="Garamond" w:hAnsi="Garamond"/>
                <w:lang w:eastAsia="ar-SA"/>
              </w:rPr>
              <w:t xml:space="preserve"> zimowa damska typu uszatka, wykończona sztucznym futerkiem</w:t>
            </w:r>
          </w:p>
        </w:tc>
        <w:tc>
          <w:tcPr>
            <w:tcW w:w="1241" w:type="dxa"/>
            <w:vAlign w:val="center"/>
          </w:tcPr>
          <w:p w:rsidR="00BC55A9" w:rsidRPr="00FC40A6" w:rsidRDefault="00BC55A9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 w:rsidRPr="00FC40A6">
              <w:rPr>
                <w:rFonts w:ascii="Garamond" w:hAnsi="Garamond"/>
                <w:lang w:eastAsia="ar-SA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C55A9" w:rsidRPr="00FC40A6" w:rsidRDefault="00BC55A9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 w:rsidRPr="00FC40A6">
              <w:rPr>
                <w:rFonts w:ascii="Garamond" w:hAnsi="Garamond"/>
                <w:lang w:eastAsia="ar-SA"/>
              </w:rPr>
              <w:t>3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C55A9" w:rsidRPr="00FC40A6" w:rsidRDefault="00BC55A9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</w:p>
        </w:tc>
      </w:tr>
      <w:tr w:rsidR="00137BBC" w:rsidRPr="00FC40A6" w:rsidTr="00E426EE">
        <w:trPr>
          <w:trHeight w:val="44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C55A9" w:rsidRPr="00FC40A6" w:rsidRDefault="00B0381D" w:rsidP="00C92E0B">
            <w:pPr>
              <w:suppressAutoHyphens/>
              <w:spacing w:after="0" w:line="240" w:lineRule="auto"/>
              <w:jc w:val="center"/>
              <w:rPr>
                <w:rFonts w:ascii="Garamond" w:hAnsi="Garamond" w:cs="Tahoma"/>
                <w:b/>
                <w:bCs/>
                <w:lang w:eastAsia="ar-SA"/>
              </w:rPr>
            </w:pPr>
            <w:r w:rsidRPr="00FC40A6">
              <w:rPr>
                <w:rFonts w:ascii="Garamond" w:hAnsi="Garamond" w:cs="Tahoma"/>
                <w:b/>
                <w:bCs/>
                <w:lang w:eastAsia="ar-SA"/>
              </w:rPr>
              <w:t>10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BC55A9" w:rsidRPr="00FC40A6" w:rsidRDefault="00BC55A9" w:rsidP="00C92E0B">
            <w:pPr>
              <w:spacing w:after="0" w:line="240" w:lineRule="auto"/>
              <w:ind w:left="23"/>
              <w:contextualSpacing/>
              <w:jc w:val="center"/>
              <w:rPr>
                <w:rFonts w:ascii="Garamond" w:hAnsi="Garamond"/>
                <w:lang w:eastAsia="ar-SA"/>
              </w:rPr>
            </w:pPr>
            <w:proofErr w:type="gramStart"/>
            <w:r w:rsidRPr="00FC40A6">
              <w:rPr>
                <w:rFonts w:ascii="Garamond" w:hAnsi="Garamond"/>
                <w:lang w:eastAsia="ar-SA"/>
              </w:rPr>
              <w:t>czapka</w:t>
            </w:r>
            <w:proofErr w:type="gramEnd"/>
            <w:r w:rsidRPr="00FC40A6">
              <w:rPr>
                <w:rFonts w:ascii="Garamond" w:hAnsi="Garamond"/>
                <w:lang w:eastAsia="ar-SA"/>
              </w:rPr>
              <w:t xml:space="preserve"> damska z daszkiem usztywniony daszek i przód czapki, zapinana na rzep</w:t>
            </w:r>
          </w:p>
        </w:tc>
        <w:tc>
          <w:tcPr>
            <w:tcW w:w="1241" w:type="dxa"/>
            <w:vAlign w:val="center"/>
          </w:tcPr>
          <w:p w:rsidR="00BC55A9" w:rsidRPr="00FC40A6" w:rsidRDefault="00BC55A9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 w:rsidRPr="00FC40A6">
              <w:rPr>
                <w:rFonts w:ascii="Garamond" w:hAnsi="Garamond"/>
                <w:lang w:eastAsia="ar-SA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C55A9" w:rsidRPr="00FC40A6" w:rsidRDefault="00BC55A9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 w:rsidRPr="00FC40A6">
              <w:rPr>
                <w:rFonts w:ascii="Garamond" w:hAnsi="Garamond"/>
                <w:lang w:eastAsia="ar-SA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C55A9" w:rsidRPr="00FC40A6" w:rsidRDefault="00BC55A9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</w:p>
        </w:tc>
      </w:tr>
      <w:tr w:rsidR="00137BBC" w:rsidRPr="00FC40A6" w:rsidTr="00E426EE">
        <w:trPr>
          <w:trHeight w:val="44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C55A9" w:rsidRPr="00FC40A6" w:rsidRDefault="00B0381D" w:rsidP="00C92E0B">
            <w:pPr>
              <w:suppressAutoHyphens/>
              <w:spacing w:after="0" w:line="240" w:lineRule="auto"/>
              <w:jc w:val="center"/>
              <w:rPr>
                <w:rFonts w:ascii="Garamond" w:hAnsi="Garamond" w:cs="Tahoma"/>
                <w:b/>
                <w:bCs/>
                <w:lang w:eastAsia="ar-SA"/>
              </w:rPr>
            </w:pPr>
            <w:r w:rsidRPr="00FC40A6">
              <w:rPr>
                <w:rFonts w:ascii="Garamond" w:hAnsi="Garamond" w:cs="Tahoma"/>
                <w:b/>
                <w:bCs/>
                <w:lang w:eastAsia="ar-SA"/>
              </w:rPr>
              <w:lastRenderedPageBreak/>
              <w:t>11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BC55A9" w:rsidRPr="00FC40A6" w:rsidRDefault="00BC55A9" w:rsidP="00C92E0B">
            <w:pPr>
              <w:spacing w:after="0" w:line="240" w:lineRule="auto"/>
              <w:ind w:left="23"/>
              <w:contextualSpacing/>
              <w:jc w:val="center"/>
              <w:rPr>
                <w:rFonts w:ascii="Garamond" w:hAnsi="Garamond"/>
                <w:lang w:eastAsia="ar-SA"/>
              </w:rPr>
            </w:pPr>
            <w:proofErr w:type="gramStart"/>
            <w:r w:rsidRPr="00FC40A6">
              <w:rPr>
                <w:rFonts w:ascii="Garamond" w:hAnsi="Garamond"/>
                <w:lang w:eastAsia="ar-SA"/>
              </w:rPr>
              <w:t>czapka</w:t>
            </w:r>
            <w:proofErr w:type="gramEnd"/>
            <w:r w:rsidRPr="00FC40A6">
              <w:rPr>
                <w:rFonts w:ascii="Garamond" w:hAnsi="Garamond"/>
                <w:lang w:eastAsia="ar-SA"/>
              </w:rPr>
              <w:t xml:space="preserve"> męska z daszkiem usztywniony daszek i przód czapki, zapinana na rzep</w:t>
            </w:r>
          </w:p>
        </w:tc>
        <w:tc>
          <w:tcPr>
            <w:tcW w:w="1241" w:type="dxa"/>
            <w:vAlign w:val="center"/>
          </w:tcPr>
          <w:p w:rsidR="00BC55A9" w:rsidRPr="00FC40A6" w:rsidRDefault="00BC55A9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 w:rsidRPr="00FC40A6">
              <w:rPr>
                <w:rFonts w:ascii="Garamond" w:hAnsi="Garamond"/>
                <w:lang w:eastAsia="ar-SA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C55A9" w:rsidRPr="00FC40A6" w:rsidRDefault="00BC55A9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 w:rsidRPr="00FC40A6">
              <w:rPr>
                <w:rFonts w:ascii="Garamond" w:hAnsi="Garamond"/>
                <w:lang w:eastAsia="ar-SA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C55A9" w:rsidRPr="00FC40A6" w:rsidRDefault="00BC55A9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</w:p>
        </w:tc>
      </w:tr>
      <w:tr w:rsidR="00137BBC" w:rsidRPr="00FC40A6" w:rsidTr="00E426EE">
        <w:trPr>
          <w:trHeight w:val="44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FC40A6" w:rsidRPr="00FC40A6" w:rsidRDefault="00FC40A6" w:rsidP="00C92E0B">
            <w:pPr>
              <w:suppressAutoHyphens/>
              <w:spacing w:after="0" w:line="240" w:lineRule="auto"/>
              <w:jc w:val="center"/>
              <w:rPr>
                <w:rFonts w:ascii="Garamond" w:hAnsi="Garamond" w:cs="Tahoma"/>
                <w:b/>
                <w:bCs/>
                <w:lang w:eastAsia="ar-SA"/>
              </w:rPr>
            </w:pPr>
            <w:r w:rsidRPr="00FC40A6">
              <w:rPr>
                <w:rFonts w:ascii="Garamond" w:hAnsi="Garamond" w:cs="Tahoma"/>
                <w:b/>
                <w:bCs/>
                <w:lang w:eastAsia="ar-SA"/>
              </w:rPr>
              <w:t>12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FC40A6" w:rsidRPr="00FC40A6" w:rsidRDefault="00FC40A6" w:rsidP="00C92E0B">
            <w:pPr>
              <w:spacing w:after="0" w:line="240" w:lineRule="auto"/>
              <w:ind w:left="23"/>
              <w:contextualSpacing/>
              <w:jc w:val="center"/>
              <w:rPr>
                <w:rFonts w:ascii="Garamond" w:hAnsi="Garamond"/>
                <w:lang w:eastAsia="ar-SA"/>
              </w:rPr>
            </w:pPr>
            <w:proofErr w:type="gramStart"/>
            <w:r w:rsidRPr="00FC40A6">
              <w:rPr>
                <w:rFonts w:ascii="Garamond" w:hAnsi="Garamond"/>
                <w:lang w:eastAsia="ar-SA"/>
              </w:rPr>
              <w:t>czapka</w:t>
            </w:r>
            <w:proofErr w:type="gramEnd"/>
            <w:r w:rsidRPr="00FC40A6">
              <w:rPr>
                <w:rFonts w:ascii="Garamond" w:hAnsi="Garamond"/>
                <w:lang w:eastAsia="ar-SA"/>
              </w:rPr>
              <w:t xml:space="preserve"> zimowa </w:t>
            </w:r>
            <w:r w:rsidR="00137BBC" w:rsidRPr="00FC40A6">
              <w:rPr>
                <w:rFonts w:ascii="Garamond" w:hAnsi="Garamond"/>
                <w:lang w:eastAsia="ar-SA"/>
              </w:rPr>
              <w:t>męska typu</w:t>
            </w:r>
            <w:r w:rsidRPr="00FC40A6">
              <w:rPr>
                <w:rFonts w:ascii="Garamond" w:hAnsi="Garamond"/>
                <w:lang w:eastAsia="ar-SA"/>
              </w:rPr>
              <w:t xml:space="preserve"> uszatka, wykończona sztucznym futerkiem</w:t>
            </w:r>
          </w:p>
        </w:tc>
        <w:tc>
          <w:tcPr>
            <w:tcW w:w="1241" w:type="dxa"/>
            <w:vAlign w:val="center"/>
          </w:tcPr>
          <w:p w:rsidR="00FC40A6" w:rsidRPr="00FC40A6" w:rsidRDefault="00FC40A6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 w:rsidRPr="00FC40A6">
              <w:rPr>
                <w:rFonts w:ascii="Garamond" w:hAnsi="Garamond"/>
                <w:lang w:eastAsia="ar-SA"/>
              </w:rPr>
              <w:t>-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C40A6" w:rsidRPr="00FC40A6" w:rsidRDefault="00FC40A6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 w:rsidRPr="00FC40A6">
              <w:rPr>
                <w:rFonts w:ascii="Garamond" w:hAnsi="Garamond"/>
                <w:lang w:eastAsia="ar-SA"/>
              </w:rPr>
              <w:t>1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C40A6" w:rsidRPr="00FC40A6" w:rsidRDefault="00FC40A6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</w:p>
        </w:tc>
      </w:tr>
      <w:tr w:rsidR="00137BBC" w:rsidRPr="00FC40A6" w:rsidTr="00E426EE">
        <w:trPr>
          <w:trHeight w:val="44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C55A9" w:rsidRPr="00FC40A6" w:rsidRDefault="00FC40A6" w:rsidP="00C92E0B">
            <w:pPr>
              <w:suppressAutoHyphens/>
              <w:spacing w:after="0" w:line="240" w:lineRule="auto"/>
              <w:jc w:val="center"/>
              <w:rPr>
                <w:rFonts w:ascii="Garamond" w:hAnsi="Garamond" w:cs="Tahoma"/>
                <w:b/>
                <w:bCs/>
                <w:lang w:eastAsia="ar-SA"/>
              </w:rPr>
            </w:pPr>
            <w:r w:rsidRPr="00FC40A6">
              <w:rPr>
                <w:rFonts w:ascii="Garamond" w:hAnsi="Garamond" w:cs="Tahoma"/>
                <w:b/>
                <w:bCs/>
                <w:lang w:eastAsia="ar-SA"/>
              </w:rPr>
              <w:t>13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BC55A9" w:rsidRPr="00FC40A6" w:rsidRDefault="00BC55A9" w:rsidP="00C92E0B">
            <w:pPr>
              <w:spacing w:after="0" w:line="240" w:lineRule="auto"/>
              <w:ind w:left="23"/>
              <w:contextualSpacing/>
              <w:jc w:val="center"/>
              <w:rPr>
                <w:rFonts w:ascii="Garamond" w:hAnsi="Garamond"/>
                <w:lang w:eastAsia="ar-SA"/>
              </w:rPr>
            </w:pPr>
            <w:proofErr w:type="gramStart"/>
            <w:r w:rsidRPr="00FC40A6">
              <w:rPr>
                <w:rFonts w:ascii="Garamond" w:hAnsi="Garamond"/>
                <w:lang w:eastAsia="ar-SA"/>
              </w:rPr>
              <w:t>rękawice</w:t>
            </w:r>
            <w:proofErr w:type="gramEnd"/>
            <w:r w:rsidRPr="00FC40A6">
              <w:rPr>
                <w:rFonts w:ascii="Garamond" w:hAnsi="Garamond"/>
                <w:lang w:eastAsia="ar-SA"/>
              </w:rPr>
              <w:t xml:space="preserve"> damskie </w:t>
            </w:r>
            <w:proofErr w:type="spellStart"/>
            <w:r w:rsidRPr="00FC40A6">
              <w:rPr>
                <w:rFonts w:ascii="Garamond" w:hAnsi="Garamond"/>
                <w:lang w:eastAsia="ar-SA"/>
              </w:rPr>
              <w:t>polarowe</w:t>
            </w:r>
            <w:proofErr w:type="spellEnd"/>
            <w:r w:rsidRPr="00FC40A6">
              <w:rPr>
                <w:rFonts w:ascii="Garamond" w:hAnsi="Garamond"/>
                <w:lang w:eastAsia="ar-SA"/>
              </w:rPr>
              <w:t xml:space="preserve"> ocieplane</w:t>
            </w:r>
          </w:p>
        </w:tc>
        <w:tc>
          <w:tcPr>
            <w:tcW w:w="1241" w:type="dxa"/>
            <w:vAlign w:val="center"/>
          </w:tcPr>
          <w:p w:rsidR="00BC55A9" w:rsidRPr="00FC40A6" w:rsidRDefault="0076212F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lang w:eastAsia="ar-SA"/>
              </w:rPr>
              <w:t>S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C55A9" w:rsidRPr="00FC40A6" w:rsidRDefault="00BC55A9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 w:rsidRPr="00FC40A6">
              <w:rPr>
                <w:rFonts w:ascii="Garamond" w:hAnsi="Garamond"/>
                <w:lang w:eastAsia="ar-SA"/>
              </w:rPr>
              <w:t>4 pary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C55A9" w:rsidRPr="00FC40A6" w:rsidRDefault="00BC55A9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</w:p>
        </w:tc>
      </w:tr>
      <w:tr w:rsidR="00137BBC" w:rsidRPr="00FC40A6" w:rsidTr="00E426EE">
        <w:trPr>
          <w:trHeight w:val="443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BC55A9" w:rsidRPr="00FC40A6" w:rsidRDefault="00FC40A6" w:rsidP="00C92E0B">
            <w:pPr>
              <w:suppressAutoHyphens/>
              <w:spacing w:after="0" w:line="240" w:lineRule="auto"/>
              <w:jc w:val="center"/>
              <w:rPr>
                <w:rFonts w:ascii="Garamond" w:hAnsi="Garamond" w:cs="Tahoma"/>
                <w:b/>
                <w:bCs/>
                <w:lang w:eastAsia="ar-SA"/>
              </w:rPr>
            </w:pPr>
            <w:r w:rsidRPr="00FC40A6">
              <w:rPr>
                <w:rFonts w:ascii="Garamond" w:hAnsi="Garamond" w:cs="Tahoma"/>
                <w:b/>
                <w:bCs/>
                <w:lang w:eastAsia="ar-SA"/>
              </w:rPr>
              <w:t>14</w:t>
            </w:r>
          </w:p>
        </w:tc>
        <w:tc>
          <w:tcPr>
            <w:tcW w:w="5833" w:type="dxa"/>
            <w:shd w:val="clear" w:color="auto" w:fill="auto"/>
            <w:vAlign w:val="center"/>
          </w:tcPr>
          <w:p w:rsidR="00BC55A9" w:rsidRPr="00FC40A6" w:rsidRDefault="00BC55A9" w:rsidP="00C92E0B">
            <w:pPr>
              <w:spacing w:after="0" w:line="240" w:lineRule="auto"/>
              <w:ind w:left="23"/>
              <w:contextualSpacing/>
              <w:jc w:val="center"/>
              <w:rPr>
                <w:rFonts w:ascii="Garamond" w:hAnsi="Garamond"/>
                <w:lang w:eastAsia="ar-SA"/>
              </w:rPr>
            </w:pPr>
            <w:proofErr w:type="gramStart"/>
            <w:r w:rsidRPr="00FC40A6">
              <w:rPr>
                <w:rFonts w:ascii="Garamond" w:hAnsi="Garamond"/>
                <w:lang w:eastAsia="ar-SA"/>
              </w:rPr>
              <w:t>rękawice</w:t>
            </w:r>
            <w:proofErr w:type="gramEnd"/>
            <w:r w:rsidRPr="00FC40A6">
              <w:rPr>
                <w:rFonts w:ascii="Garamond" w:hAnsi="Garamond"/>
                <w:lang w:eastAsia="ar-SA"/>
              </w:rPr>
              <w:t xml:space="preserve"> męskie </w:t>
            </w:r>
            <w:proofErr w:type="spellStart"/>
            <w:r w:rsidRPr="00FC40A6">
              <w:rPr>
                <w:rFonts w:ascii="Garamond" w:hAnsi="Garamond"/>
                <w:lang w:eastAsia="ar-SA"/>
              </w:rPr>
              <w:t>polarowe</w:t>
            </w:r>
            <w:proofErr w:type="spellEnd"/>
            <w:r w:rsidRPr="00FC40A6">
              <w:rPr>
                <w:rFonts w:ascii="Garamond" w:hAnsi="Garamond"/>
                <w:lang w:eastAsia="ar-SA"/>
              </w:rPr>
              <w:t xml:space="preserve"> ocieplane</w:t>
            </w:r>
          </w:p>
        </w:tc>
        <w:tc>
          <w:tcPr>
            <w:tcW w:w="1241" w:type="dxa"/>
            <w:vAlign w:val="center"/>
          </w:tcPr>
          <w:p w:rsidR="00BC55A9" w:rsidRPr="00FC40A6" w:rsidRDefault="00C92E0B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 w:rsidRPr="00FC40A6">
              <w:rPr>
                <w:rFonts w:ascii="Garamond" w:hAnsi="Garamond"/>
                <w:lang w:eastAsia="ar-SA"/>
              </w:rPr>
              <w:t>L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C55A9" w:rsidRPr="00FC40A6" w:rsidRDefault="00C92E0B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  <w:r w:rsidRPr="00FC40A6">
              <w:rPr>
                <w:rFonts w:ascii="Garamond" w:hAnsi="Garamond"/>
                <w:lang w:eastAsia="ar-SA"/>
              </w:rPr>
              <w:t>2 pary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BC55A9" w:rsidRPr="00FC40A6" w:rsidRDefault="00BC55A9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lang w:eastAsia="ar-SA"/>
              </w:rPr>
            </w:pPr>
          </w:p>
        </w:tc>
      </w:tr>
      <w:tr w:rsidR="000441C5" w:rsidRPr="00FC40A6" w:rsidTr="00E426EE">
        <w:trPr>
          <w:jc w:val="center"/>
        </w:trPr>
        <w:tc>
          <w:tcPr>
            <w:tcW w:w="536" w:type="dxa"/>
            <w:vAlign w:val="center"/>
          </w:tcPr>
          <w:p w:rsidR="000441C5" w:rsidRPr="00FC40A6" w:rsidRDefault="000441C5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b/>
                <w:lang w:eastAsia="ar-SA"/>
              </w:rPr>
            </w:pPr>
          </w:p>
        </w:tc>
        <w:tc>
          <w:tcPr>
            <w:tcW w:w="8172" w:type="dxa"/>
            <w:gridSpan w:val="3"/>
            <w:shd w:val="clear" w:color="auto" w:fill="auto"/>
            <w:vAlign w:val="center"/>
          </w:tcPr>
          <w:p w:rsidR="000441C5" w:rsidRPr="00FC40A6" w:rsidRDefault="000441C5" w:rsidP="00137BBC">
            <w:pPr>
              <w:suppressAutoHyphens/>
              <w:spacing w:after="0" w:line="240" w:lineRule="auto"/>
              <w:jc w:val="right"/>
              <w:rPr>
                <w:rFonts w:ascii="Garamond" w:hAnsi="Garamond"/>
                <w:b/>
                <w:lang w:eastAsia="ar-SA"/>
              </w:rPr>
            </w:pPr>
            <w:r w:rsidRPr="00FC40A6">
              <w:rPr>
                <w:rFonts w:ascii="Garamond" w:hAnsi="Garamond"/>
                <w:b/>
                <w:lang w:eastAsia="ar-SA"/>
              </w:rPr>
              <w:t>ŁĄCZNA CENA BRUTTO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0441C5" w:rsidRPr="00FC40A6" w:rsidRDefault="000441C5" w:rsidP="00C92E0B">
            <w:pPr>
              <w:suppressAutoHyphens/>
              <w:spacing w:after="0" w:line="240" w:lineRule="auto"/>
              <w:jc w:val="center"/>
              <w:rPr>
                <w:rFonts w:ascii="Garamond" w:hAnsi="Garamond"/>
                <w:b/>
                <w:lang w:eastAsia="ar-SA"/>
              </w:rPr>
            </w:pPr>
          </w:p>
        </w:tc>
      </w:tr>
    </w:tbl>
    <w:p w:rsidR="000F579E" w:rsidRPr="00FC40A6" w:rsidRDefault="000F579E" w:rsidP="000F579E">
      <w:pPr>
        <w:suppressAutoHyphens/>
        <w:spacing w:after="0"/>
        <w:rPr>
          <w:rFonts w:ascii="Garamond" w:eastAsia="Times New Roman" w:hAnsi="Garamond"/>
          <w:b/>
          <w:sz w:val="24"/>
          <w:szCs w:val="24"/>
          <w:lang w:eastAsia="ar-SA"/>
        </w:rPr>
      </w:pPr>
    </w:p>
    <w:p w:rsidR="000F579E" w:rsidRPr="000F579E" w:rsidRDefault="000F579E" w:rsidP="000F579E">
      <w:pPr>
        <w:suppressAutoHyphens/>
        <w:spacing w:after="0"/>
        <w:rPr>
          <w:rFonts w:ascii="Garamond" w:eastAsia="Times New Roman" w:hAnsi="Garamond"/>
          <w:sz w:val="24"/>
          <w:szCs w:val="24"/>
          <w:lang w:eastAsia="ar-SA"/>
        </w:rPr>
      </w:pPr>
    </w:p>
    <w:p w:rsidR="000F579E" w:rsidRPr="000F579E" w:rsidRDefault="000F579E" w:rsidP="000F579E">
      <w:pPr>
        <w:suppressAutoHyphens/>
        <w:spacing w:after="0"/>
        <w:rPr>
          <w:rFonts w:ascii="Garamond" w:eastAsia="Times New Roman" w:hAnsi="Garamond"/>
          <w:sz w:val="24"/>
          <w:szCs w:val="24"/>
          <w:lang w:eastAsia="ar-SA"/>
        </w:rPr>
      </w:pPr>
    </w:p>
    <w:p w:rsidR="000F579E" w:rsidRPr="000F579E" w:rsidRDefault="000F579E" w:rsidP="000F579E">
      <w:pPr>
        <w:suppressAutoHyphens/>
        <w:autoSpaceDE w:val="0"/>
        <w:autoSpaceDN w:val="0"/>
        <w:adjustRightInd w:val="0"/>
        <w:spacing w:after="0"/>
        <w:ind w:left="4956"/>
        <w:jc w:val="center"/>
        <w:rPr>
          <w:rFonts w:ascii="Garamond" w:eastAsia="Times New Roman" w:hAnsi="Garamond"/>
          <w:sz w:val="24"/>
          <w:szCs w:val="24"/>
          <w:lang w:eastAsia="ar-SA"/>
        </w:rPr>
      </w:pPr>
      <w:r w:rsidRPr="000F579E">
        <w:rPr>
          <w:rFonts w:ascii="Garamond" w:eastAsia="Times New Roman" w:hAnsi="Garamond"/>
          <w:sz w:val="24"/>
          <w:szCs w:val="24"/>
          <w:lang w:eastAsia="ar-SA"/>
        </w:rPr>
        <w:t>.................................................................</w:t>
      </w:r>
    </w:p>
    <w:p w:rsidR="000F579E" w:rsidRPr="000F579E" w:rsidRDefault="000F579E" w:rsidP="000F579E">
      <w:pPr>
        <w:suppressAutoHyphens/>
        <w:autoSpaceDE w:val="0"/>
        <w:autoSpaceDN w:val="0"/>
        <w:adjustRightInd w:val="0"/>
        <w:spacing w:after="0"/>
        <w:ind w:left="4956"/>
        <w:jc w:val="center"/>
        <w:rPr>
          <w:rFonts w:ascii="Garamond" w:eastAsia="Times New Roman" w:hAnsi="Garamond"/>
          <w:sz w:val="18"/>
          <w:szCs w:val="18"/>
          <w:lang w:eastAsia="ar-SA"/>
        </w:rPr>
      </w:pPr>
      <w:proofErr w:type="gramStart"/>
      <w:r w:rsidRPr="000F579E">
        <w:rPr>
          <w:rFonts w:ascii="Garamond" w:eastAsia="Times New Roman" w:hAnsi="Garamond"/>
          <w:sz w:val="18"/>
          <w:szCs w:val="18"/>
          <w:lang w:eastAsia="ar-SA"/>
        </w:rPr>
        <w:t>podpis</w:t>
      </w:r>
      <w:proofErr w:type="gramEnd"/>
      <w:r w:rsidRPr="000F579E">
        <w:rPr>
          <w:rFonts w:ascii="Garamond" w:eastAsia="Times New Roman" w:hAnsi="Garamond"/>
          <w:sz w:val="18"/>
          <w:szCs w:val="18"/>
          <w:lang w:eastAsia="ar-SA"/>
        </w:rPr>
        <w:t>(-y) osoby(osób) wskazanej(-</w:t>
      </w:r>
      <w:proofErr w:type="spellStart"/>
      <w:r w:rsidRPr="000F579E">
        <w:rPr>
          <w:rFonts w:ascii="Garamond" w:eastAsia="Times New Roman" w:hAnsi="Garamond"/>
          <w:sz w:val="18"/>
          <w:szCs w:val="18"/>
          <w:lang w:eastAsia="ar-SA"/>
        </w:rPr>
        <w:t>ych</w:t>
      </w:r>
      <w:proofErr w:type="spellEnd"/>
      <w:r w:rsidRPr="000F579E">
        <w:rPr>
          <w:rFonts w:ascii="Garamond" w:eastAsia="Times New Roman" w:hAnsi="Garamond"/>
          <w:sz w:val="18"/>
          <w:szCs w:val="18"/>
          <w:lang w:eastAsia="ar-SA"/>
        </w:rPr>
        <w:t>) w dokumencie uprawniającym do występowania w obrocie prawnym lub posiadającej(-</w:t>
      </w:r>
      <w:proofErr w:type="spellStart"/>
      <w:r w:rsidRPr="000F579E">
        <w:rPr>
          <w:rFonts w:ascii="Garamond" w:eastAsia="Times New Roman" w:hAnsi="Garamond"/>
          <w:sz w:val="18"/>
          <w:szCs w:val="18"/>
          <w:lang w:eastAsia="ar-SA"/>
        </w:rPr>
        <w:t>ych</w:t>
      </w:r>
      <w:proofErr w:type="spellEnd"/>
      <w:r w:rsidRPr="000F579E">
        <w:rPr>
          <w:rFonts w:ascii="Garamond" w:eastAsia="Times New Roman" w:hAnsi="Garamond"/>
          <w:sz w:val="18"/>
          <w:szCs w:val="18"/>
          <w:lang w:eastAsia="ar-SA"/>
        </w:rPr>
        <w:t xml:space="preserve">) pełnomocnictwo(-a) (pożądany czytelny podpis(-y) lub podpis(-y) i pieczątka(-i) </w:t>
      </w:r>
      <w:r w:rsidRPr="000F579E">
        <w:rPr>
          <w:rFonts w:ascii="Garamond" w:eastAsia="Times New Roman" w:hAnsi="Garamond"/>
          <w:sz w:val="18"/>
          <w:szCs w:val="18"/>
          <w:lang w:eastAsia="ar-SA"/>
        </w:rPr>
        <w:br/>
        <w:t>z imieniem i nazwiskiem)</w:t>
      </w:r>
    </w:p>
    <w:p w:rsidR="000F579E" w:rsidRPr="000F579E" w:rsidRDefault="000F579E" w:rsidP="000F579E">
      <w:pPr>
        <w:suppressAutoHyphens/>
        <w:autoSpaceDE w:val="0"/>
        <w:autoSpaceDN w:val="0"/>
        <w:adjustRightInd w:val="0"/>
        <w:spacing w:after="0"/>
        <w:rPr>
          <w:rFonts w:ascii="Garamond" w:eastAsia="Times New Roman" w:hAnsi="Garamond"/>
          <w:sz w:val="24"/>
          <w:szCs w:val="24"/>
          <w:lang w:eastAsia="ar-SA"/>
        </w:rPr>
      </w:pPr>
    </w:p>
    <w:p w:rsidR="000F579E" w:rsidRPr="000F579E" w:rsidRDefault="000F579E" w:rsidP="000F579E">
      <w:pPr>
        <w:suppressAutoHyphens/>
        <w:autoSpaceDE w:val="0"/>
        <w:autoSpaceDN w:val="0"/>
        <w:adjustRightInd w:val="0"/>
        <w:spacing w:after="0"/>
        <w:rPr>
          <w:rFonts w:ascii="Garamond" w:eastAsia="Times New Roman" w:hAnsi="Garamond"/>
          <w:sz w:val="24"/>
          <w:szCs w:val="24"/>
          <w:lang w:eastAsia="ar-SA"/>
        </w:rPr>
      </w:pPr>
    </w:p>
    <w:p w:rsidR="000F579E" w:rsidRPr="000F579E" w:rsidRDefault="000F579E" w:rsidP="000F579E">
      <w:pPr>
        <w:suppressAutoHyphens/>
        <w:autoSpaceDE w:val="0"/>
        <w:autoSpaceDN w:val="0"/>
        <w:adjustRightInd w:val="0"/>
        <w:spacing w:after="0"/>
        <w:rPr>
          <w:rFonts w:ascii="Garamond" w:eastAsia="Times New Roman" w:hAnsi="Garamond"/>
          <w:sz w:val="24"/>
          <w:szCs w:val="24"/>
          <w:lang w:eastAsia="ar-SA"/>
        </w:rPr>
      </w:pPr>
    </w:p>
    <w:p w:rsidR="000F579E" w:rsidRPr="000F579E" w:rsidRDefault="000F579E" w:rsidP="000F579E">
      <w:pPr>
        <w:suppressAutoHyphens/>
        <w:autoSpaceDE w:val="0"/>
        <w:autoSpaceDN w:val="0"/>
        <w:adjustRightInd w:val="0"/>
        <w:spacing w:after="0"/>
        <w:rPr>
          <w:rFonts w:ascii="Garamond" w:eastAsia="Times New Roman" w:hAnsi="Garamond"/>
          <w:sz w:val="24"/>
          <w:szCs w:val="24"/>
          <w:lang w:eastAsia="ar-SA"/>
        </w:rPr>
      </w:pPr>
      <w:proofErr w:type="gramStart"/>
      <w:r w:rsidRPr="000F579E">
        <w:rPr>
          <w:rFonts w:ascii="Garamond" w:eastAsia="Times New Roman" w:hAnsi="Garamond"/>
          <w:sz w:val="24"/>
          <w:szCs w:val="24"/>
          <w:lang w:eastAsia="ar-SA"/>
        </w:rPr>
        <w:t>Miejscowość ................................ , data ............................</w:t>
      </w:r>
      <w:proofErr w:type="gramEnd"/>
    </w:p>
    <w:p w:rsidR="00805AF9" w:rsidRPr="000F579E" w:rsidRDefault="00805AF9" w:rsidP="000F579E"/>
    <w:sectPr w:rsidR="00805AF9" w:rsidRPr="000F579E" w:rsidSect="0068460F">
      <w:headerReference w:type="default" r:id="rId9"/>
      <w:headerReference w:type="first" r:id="rId10"/>
      <w:pgSz w:w="11906" w:h="16838" w:code="9"/>
      <w:pgMar w:top="1418" w:right="1418" w:bottom="1276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8D" w:rsidRDefault="0064718D" w:rsidP="000F38F9">
      <w:pPr>
        <w:spacing w:after="0" w:line="240" w:lineRule="auto"/>
      </w:pPr>
      <w:r>
        <w:separator/>
      </w:r>
    </w:p>
  </w:endnote>
  <w:endnote w:type="continuationSeparator" w:id="0">
    <w:p w:rsidR="0064718D" w:rsidRDefault="0064718D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8D" w:rsidRDefault="0064718D" w:rsidP="000F38F9">
      <w:pPr>
        <w:spacing w:after="0" w:line="240" w:lineRule="auto"/>
      </w:pPr>
      <w:r>
        <w:separator/>
      </w:r>
    </w:p>
  </w:footnote>
  <w:footnote w:type="continuationSeparator" w:id="0">
    <w:p w:rsidR="0064718D" w:rsidRDefault="0064718D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7E" w:rsidRDefault="00D8227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7E" w:rsidRDefault="00D8227E" w:rsidP="00E058DA">
    <w:pPr>
      <w:pStyle w:val="Nagwek"/>
      <w:ind w:hanging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C2C2392"/>
    <w:multiLevelType w:val="hybridMultilevel"/>
    <w:tmpl w:val="0D9C5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6C1"/>
    <w:multiLevelType w:val="hybridMultilevel"/>
    <w:tmpl w:val="1D8600FE"/>
    <w:lvl w:ilvl="0" w:tplc="D18A4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1E2CB2"/>
    <w:multiLevelType w:val="hybridMultilevel"/>
    <w:tmpl w:val="E438F990"/>
    <w:lvl w:ilvl="0" w:tplc="A3EE589E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51C5B"/>
    <w:multiLevelType w:val="hybridMultilevel"/>
    <w:tmpl w:val="F2845D6E"/>
    <w:lvl w:ilvl="0" w:tplc="E2046B7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33F65"/>
    <w:multiLevelType w:val="hybridMultilevel"/>
    <w:tmpl w:val="A4C6F04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3EC7721"/>
    <w:multiLevelType w:val="hybridMultilevel"/>
    <w:tmpl w:val="00AC2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5613FB"/>
    <w:multiLevelType w:val="hybridMultilevel"/>
    <w:tmpl w:val="B2B6A678"/>
    <w:lvl w:ilvl="0" w:tplc="6504B5B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B6BDE0">
      <w:start w:val="1"/>
      <w:numFmt w:val="decimal"/>
      <w:lvlText w:val="%2)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">
    <w:nsid w:val="58E92BE1"/>
    <w:multiLevelType w:val="hybridMultilevel"/>
    <w:tmpl w:val="4986F648"/>
    <w:lvl w:ilvl="0" w:tplc="5C3A78E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E525D2"/>
    <w:multiLevelType w:val="hybridMultilevel"/>
    <w:tmpl w:val="5D34E6C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714E7C32"/>
    <w:multiLevelType w:val="hybridMultilevel"/>
    <w:tmpl w:val="B6FC6BD4"/>
    <w:lvl w:ilvl="0" w:tplc="5C3A78E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E04"/>
    <w:rsid w:val="00005505"/>
    <w:rsid w:val="00010A42"/>
    <w:rsid w:val="00011A70"/>
    <w:rsid w:val="0001214C"/>
    <w:rsid w:val="00035260"/>
    <w:rsid w:val="000441C5"/>
    <w:rsid w:val="000443C9"/>
    <w:rsid w:val="000662CD"/>
    <w:rsid w:val="00071F12"/>
    <w:rsid w:val="000B6D91"/>
    <w:rsid w:val="000B7FE4"/>
    <w:rsid w:val="000F0A5F"/>
    <w:rsid w:val="000F1EAD"/>
    <w:rsid w:val="000F38F9"/>
    <w:rsid w:val="000F43C6"/>
    <w:rsid w:val="000F5367"/>
    <w:rsid w:val="000F579E"/>
    <w:rsid w:val="000F6C40"/>
    <w:rsid w:val="001166F0"/>
    <w:rsid w:val="00116F27"/>
    <w:rsid w:val="00137BBC"/>
    <w:rsid w:val="00142FCF"/>
    <w:rsid w:val="00144740"/>
    <w:rsid w:val="00146589"/>
    <w:rsid w:val="001633AD"/>
    <w:rsid w:val="00164115"/>
    <w:rsid w:val="001710D1"/>
    <w:rsid w:val="00171CF3"/>
    <w:rsid w:val="00177F6B"/>
    <w:rsid w:val="00180288"/>
    <w:rsid w:val="001A73B7"/>
    <w:rsid w:val="001C6D4A"/>
    <w:rsid w:val="001D1447"/>
    <w:rsid w:val="001D4065"/>
    <w:rsid w:val="001E121E"/>
    <w:rsid w:val="001E3AA4"/>
    <w:rsid w:val="001F37BA"/>
    <w:rsid w:val="001F489F"/>
    <w:rsid w:val="0021633B"/>
    <w:rsid w:val="00236E4F"/>
    <w:rsid w:val="00244EE0"/>
    <w:rsid w:val="00245C35"/>
    <w:rsid w:val="00254387"/>
    <w:rsid w:val="00255613"/>
    <w:rsid w:val="00263636"/>
    <w:rsid w:val="00281169"/>
    <w:rsid w:val="002833B5"/>
    <w:rsid w:val="00293451"/>
    <w:rsid w:val="00296766"/>
    <w:rsid w:val="002A2117"/>
    <w:rsid w:val="002C50C1"/>
    <w:rsid w:val="002D17E8"/>
    <w:rsid w:val="002D79EB"/>
    <w:rsid w:val="002E41C2"/>
    <w:rsid w:val="002E62A9"/>
    <w:rsid w:val="002F3587"/>
    <w:rsid w:val="003009BC"/>
    <w:rsid w:val="00310721"/>
    <w:rsid w:val="0032030A"/>
    <w:rsid w:val="00321D31"/>
    <w:rsid w:val="003234B8"/>
    <w:rsid w:val="00335B7C"/>
    <w:rsid w:val="00350DC0"/>
    <w:rsid w:val="0036229F"/>
    <w:rsid w:val="003714E9"/>
    <w:rsid w:val="003805FB"/>
    <w:rsid w:val="003830CC"/>
    <w:rsid w:val="00392A7E"/>
    <w:rsid w:val="00395703"/>
    <w:rsid w:val="003B69AB"/>
    <w:rsid w:val="003C17A6"/>
    <w:rsid w:val="003C303A"/>
    <w:rsid w:val="003D6A44"/>
    <w:rsid w:val="003E75CA"/>
    <w:rsid w:val="003F678C"/>
    <w:rsid w:val="004056E3"/>
    <w:rsid w:val="00422821"/>
    <w:rsid w:val="004433C2"/>
    <w:rsid w:val="00444B55"/>
    <w:rsid w:val="0045003D"/>
    <w:rsid w:val="00453196"/>
    <w:rsid w:val="00477392"/>
    <w:rsid w:val="00492F11"/>
    <w:rsid w:val="004965ED"/>
    <w:rsid w:val="004A463F"/>
    <w:rsid w:val="004B0B5A"/>
    <w:rsid w:val="004B129F"/>
    <w:rsid w:val="004C2FAF"/>
    <w:rsid w:val="004D1980"/>
    <w:rsid w:val="004D1F99"/>
    <w:rsid w:val="004E3F8E"/>
    <w:rsid w:val="004F6BE0"/>
    <w:rsid w:val="0050727A"/>
    <w:rsid w:val="00511B7C"/>
    <w:rsid w:val="005161C0"/>
    <w:rsid w:val="00517DE5"/>
    <w:rsid w:val="00520112"/>
    <w:rsid w:val="005204C4"/>
    <w:rsid w:val="00520AD0"/>
    <w:rsid w:val="00520EFE"/>
    <w:rsid w:val="00521BF4"/>
    <w:rsid w:val="005436ED"/>
    <w:rsid w:val="005457C5"/>
    <w:rsid w:val="00545F19"/>
    <w:rsid w:val="00546070"/>
    <w:rsid w:val="00560FFC"/>
    <w:rsid w:val="00563AAF"/>
    <w:rsid w:val="00572AF3"/>
    <w:rsid w:val="00573BC7"/>
    <w:rsid w:val="00576DF6"/>
    <w:rsid w:val="00580553"/>
    <w:rsid w:val="00584D59"/>
    <w:rsid w:val="0059121A"/>
    <w:rsid w:val="00597858"/>
    <w:rsid w:val="005C64C6"/>
    <w:rsid w:val="005C6516"/>
    <w:rsid w:val="005C6848"/>
    <w:rsid w:val="005C7609"/>
    <w:rsid w:val="005D300E"/>
    <w:rsid w:val="005D6ADB"/>
    <w:rsid w:val="0062060B"/>
    <w:rsid w:val="00621BC8"/>
    <w:rsid w:val="00626F39"/>
    <w:rsid w:val="006302EE"/>
    <w:rsid w:val="00643E04"/>
    <w:rsid w:val="0064718D"/>
    <w:rsid w:val="006478C9"/>
    <w:rsid w:val="00647D5D"/>
    <w:rsid w:val="00650BE4"/>
    <w:rsid w:val="00660153"/>
    <w:rsid w:val="0066032C"/>
    <w:rsid w:val="00680732"/>
    <w:rsid w:val="0068460F"/>
    <w:rsid w:val="0068772C"/>
    <w:rsid w:val="00691BD4"/>
    <w:rsid w:val="00695799"/>
    <w:rsid w:val="00695EAE"/>
    <w:rsid w:val="006A6686"/>
    <w:rsid w:val="006B7CF9"/>
    <w:rsid w:val="006C06E9"/>
    <w:rsid w:val="006E6CB7"/>
    <w:rsid w:val="006E7C57"/>
    <w:rsid w:val="006F3EE1"/>
    <w:rsid w:val="006F624F"/>
    <w:rsid w:val="006F6A44"/>
    <w:rsid w:val="0070376F"/>
    <w:rsid w:val="00703C04"/>
    <w:rsid w:val="00704973"/>
    <w:rsid w:val="00713C94"/>
    <w:rsid w:val="007152AC"/>
    <w:rsid w:val="00715C19"/>
    <w:rsid w:val="00741832"/>
    <w:rsid w:val="007460B1"/>
    <w:rsid w:val="00746CD8"/>
    <w:rsid w:val="0076212F"/>
    <w:rsid w:val="00770CFC"/>
    <w:rsid w:val="0077320C"/>
    <w:rsid w:val="00784670"/>
    <w:rsid w:val="007847E7"/>
    <w:rsid w:val="007A1DCC"/>
    <w:rsid w:val="007A7EBB"/>
    <w:rsid w:val="007B15AD"/>
    <w:rsid w:val="007B5595"/>
    <w:rsid w:val="007C600B"/>
    <w:rsid w:val="007D1B35"/>
    <w:rsid w:val="007D4AE8"/>
    <w:rsid w:val="007D61BF"/>
    <w:rsid w:val="007D6AD9"/>
    <w:rsid w:val="007F4BCA"/>
    <w:rsid w:val="007F6BF0"/>
    <w:rsid w:val="00803623"/>
    <w:rsid w:val="00805AF9"/>
    <w:rsid w:val="008109B2"/>
    <w:rsid w:val="00812CEA"/>
    <w:rsid w:val="00813063"/>
    <w:rsid w:val="00824BDC"/>
    <w:rsid w:val="008265D2"/>
    <w:rsid w:val="00833A73"/>
    <w:rsid w:val="0085196E"/>
    <w:rsid w:val="0088028D"/>
    <w:rsid w:val="00880412"/>
    <w:rsid w:val="0088062E"/>
    <w:rsid w:val="00892A0F"/>
    <w:rsid w:val="0089542C"/>
    <w:rsid w:val="00896D6D"/>
    <w:rsid w:val="008A06E6"/>
    <w:rsid w:val="008A67C2"/>
    <w:rsid w:val="008B1957"/>
    <w:rsid w:val="008C6CD1"/>
    <w:rsid w:val="008D7170"/>
    <w:rsid w:val="008E1F58"/>
    <w:rsid w:val="008F57C1"/>
    <w:rsid w:val="00900283"/>
    <w:rsid w:val="00900B90"/>
    <w:rsid w:val="00905118"/>
    <w:rsid w:val="00907653"/>
    <w:rsid w:val="0092759D"/>
    <w:rsid w:val="009314DF"/>
    <w:rsid w:val="00935040"/>
    <w:rsid w:val="009353E0"/>
    <w:rsid w:val="00935F18"/>
    <w:rsid w:val="00941A39"/>
    <w:rsid w:val="00942E95"/>
    <w:rsid w:val="00954435"/>
    <w:rsid w:val="00957ACA"/>
    <w:rsid w:val="0096160F"/>
    <w:rsid w:val="0096433C"/>
    <w:rsid w:val="00967B60"/>
    <w:rsid w:val="00973169"/>
    <w:rsid w:val="0098040C"/>
    <w:rsid w:val="00994666"/>
    <w:rsid w:val="00994B95"/>
    <w:rsid w:val="00995D3D"/>
    <w:rsid w:val="009A2510"/>
    <w:rsid w:val="009B5302"/>
    <w:rsid w:val="009C7A9F"/>
    <w:rsid w:val="009E6106"/>
    <w:rsid w:val="009F1450"/>
    <w:rsid w:val="009F4519"/>
    <w:rsid w:val="009F57BD"/>
    <w:rsid w:val="00A11213"/>
    <w:rsid w:val="00A27FE9"/>
    <w:rsid w:val="00A35C54"/>
    <w:rsid w:val="00A36E4D"/>
    <w:rsid w:val="00A46AC7"/>
    <w:rsid w:val="00A52BBB"/>
    <w:rsid w:val="00A76D80"/>
    <w:rsid w:val="00A8030D"/>
    <w:rsid w:val="00A815CF"/>
    <w:rsid w:val="00A92791"/>
    <w:rsid w:val="00A95958"/>
    <w:rsid w:val="00A9723D"/>
    <w:rsid w:val="00AA0817"/>
    <w:rsid w:val="00AA5891"/>
    <w:rsid w:val="00AC061C"/>
    <w:rsid w:val="00AC4378"/>
    <w:rsid w:val="00AC5C6B"/>
    <w:rsid w:val="00AE7060"/>
    <w:rsid w:val="00AE7A3D"/>
    <w:rsid w:val="00AF07B9"/>
    <w:rsid w:val="00AF25F5"/>
    <w:rsid w:val="00B0225E"/>
    <w:rsid w:val="00B0381D"/>
    <w:rsid w:val="00B1302A"/>
    <w:rsid w:val="00B1462E"/>
    <w:rsid w:val="00B272B2"/>
    <w:rsid w:val="00B35C10"/>
    <w:rsid w:val="00B458A9"/>
    <w:rsid w:val="00B52837"/>
    <w:rsid w:val="00B61CF5"/>
    <w:rsid w:val="00BA1675"/>
    <w:rsid w:val="00BA3656"/>
    <w:rsid w:val="00BB3373"/>
    <w:rsid w:val="00BC52F9"/>
    <w:rsid w:val="00BC55A9"/>
    <w:rsid w:val="00BC71E1"/>
    <w:rsid w:val="00BD2C0B"/>
    <w:rsid w:val="00BE35BF"/>
    <w:rsid w:val="00BE4854"/>
    <w:rsid w:val="00BF0D2A"/>
    <w:rsid w:val="00BF68D8"/>
    <w:rsid w:val="00C04CF1"/>
    <w:rsid w:val="00C24D77"/>
    <w:rsid w:val="00C25E85"/>
    <w:rsid w:val="00C43B3B"/>
    <w:rsid w:val="00C46370"/>
    <w:rsid w:val="00C52BBC"/>
    <w:rsid w:val="00C74E40"/>
    <w:rsid w:val="00C758A5"/>
    <w:rsid w:val="00C833CE"/>
    <w:rsid w:val="00C91976"/>
    <w:rsid w:val="00C92E0B"/>
    <w:rsid w:val="00CB05A5"/>
    <w:rsid w:val="00CC5E14"/>
    <w:rsid w:val="00CF345D"/>
    <w:rsid w:val="00CF7909"/>
    <w:rsid w:val="00CF7D54"/>
    <w:rsid w:val="00D1696F"/>
    <w:rsid w:val="00D31731"/>
    <w:rsid w:val="00D32248"/>
    <w:rsid w:val="00D4128C"/>
    <w:rsid w:val="00D672CC"/>
    <w:rsid w:val="00D7177E"/>
    <w:rsid w:val="00D806D1"/>
    <w:rsid w:val="00D8227E"/>
    <w:rsid w:val="00D83B10"/>
    <w:rsid w:val="00D956B8"/>
    <w:rsid w:val="00D978FE"/>
    <w:rsid w:val="00DA446E"/>
    <w:rsid w:val="00DB344D"/>
    <w:rsid w:val="00DD5748"/>
    <w:rsid w:val="00DE3C1B"/>
    <w:rsid w:val="00DE74FD"/>
    <w:rsid w:val="00DF2A00"/>
    <w:rsid w:val="00E01D2E"/>
    <w:rsid w:val="00E058DA"/>
    <w:rsid w:val="00E1344E"/>
    <w:rsid w:val="00E15C32"/>
    <w:rsid w:val="00E165D5"/>
    <w:rsid w:val="00E2036B"/>
    <w:rsid w:val="00E21A1C"/>
    <w:rsid w:val="00E23651"/>
    <w:rsid w:val="00E323F9"/>
    <w:rsid w:val="00E426EE"/>
    <w:rsid w:val="00E519D0"/>
    <w:rsid w:val="00E5758E"/>
    <w:rsid w:val="00E66655"/>
    <w:rsid w:val="00E723A3"/>
    <w:rsid w:val="00E90F0A"/>
    <w:rsid w:val="00E971FE"/>
    <w:rsid w:val="00E97EDE"/>
    <w:rsid w:val="00EA5FE3"/>
    <w:rsid w:val="00EB2FE1"/>
    <w:rsid w:val="00EB6A54"/>
    <w:rsid w:val="00EC50C9"/>
    <w:rsid w:val="00EC7B20"/>
    <w:rsid w:val="00ED0F16"/>
    <w:rsid w:val="00EE5DF4"/>
    <w:rsid w:val="00EE7FA5"/>
    <w:rsid w:val="00EF0481"/>
    <w:rsid w:val="00EF6DFB"/>
    <w:rsid w:val="00F318C7"/>
    <w:rsid w:val="00F36419"/>
    <w:rsid w:val="00F45912"/>
    <w:rsid w:val="00F50C84"/>
    <w:rsid w:val="00F57734"/>
    <w:rsid w:val="00F81AC0"/>
    <w:rsid w:val="00F947EF"/>
    <w:rsid w:val="00FB734F"/>
    <w:rsid w:val="00FC2E56"/>
    <w:rsid w:val="00FC40A6"/>
    <w:rsid w:val="00FD0E4A"/>
    <w:rsid w:val="00FD1B13"/>
    <w:rsid w:val="00FE1501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B15A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204C4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rsid w:val="00011A70"/>
    <w:rPr>
      <w:color w:val="0000FF"/>
      <w:u w:val="single"/>
    </w:rPr>
  </w:style>
  <w:style w:type="paragraph" w:styleId="Bezodstpw">
    <w:name w:val="No Spacing"/>
    <w:uiPriority w:val="1"/>
    <w:qFormat/>
    <w:rsid w:val="00F36419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3641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rsid w:val="00F36419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364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36419"/>
    <w:rPr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8D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68D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F68D8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6015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660153"/>
    <w:rPr>
      <w:rFonts w:ascii="Times New Roman" w:eastAsia="Times New Roman" w:hAnsi="Times New Roman"/>
    </w:rPr>
  </w:style>
  <w:style w:type="paragraph" w:customStyle="1" w:styleId="WW-Tekstblokowy">
    <w:name w:val="WW-Tekst blokowy"/>
    <w:basedOn w:val="Normalny"/>
    <w:uiPriority w:val="99"/>
    <w:rsid w:val="00784670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F57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B15A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5204C4"/>
    <w:pPr>
      <w:ind w:left="720"/>
      <w:contextualSpacing/>
    </w:pPr>
    <w:rPr>
      <w:rFonts w:eastAsia="Times New Roman"/>
      <w:lang w:eastAsia="pl-PL"/>
    </w:rPr>
  </w:style>
  <w:style w:type="character" w:styleId="Hipercze">
    <w:name w:val="Hyperlink"/>
    <w:rsid w:val="00011A70"/>
    <w:rPr>
      <w:color w:val="0000FF"/>
      <w:u w:val="single"/>
    </w:rPr>
  </w:style>
  <w:style w:type="paragraph" w:styleId="Bezodstpw">
    <w:name w:val="No Spacing"/>
    <w:uiPriority w:val="1"/>
    <w:qFormat/>
    <w:rsid w:val="00F36419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3641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uiPriority w:val="99"/>
    <w:rsid w:val="00F36419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364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F36419"/>
    <w:rPr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8D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68D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F68D8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66015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660153"/>
    <w:rPr>
      <w:rFonts w:ascii="Times New Roman" w:eastAsia="Times New Roman" w:hAnsi="Times New Roman"/>
    </w:rPr>
  </w:style>
  <w:style w:type="paragraph" w:customStyle="1" w:styleId="WW-Tekstblokowy">
    <w:name w:val="WW-Tekst blokowy"/>
    <w:basedOn w:val="Normalny"/>
    <w:uiPriority w:val="99"/>
    <w:rsid w:val="00784670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F57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8054">
              <w:marLeft w:val="64"/>
              <w:marRight w:val="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2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4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7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2D34-C8B1-46E1-85A1-55677B19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2739</CharactersWithSpaces>
  <SharedDoc>false</SharedDoc>
  <HLinks>
    <vt:vector size="36" baseType="variant">
      <vt:variant>
        <vt:i4>8126486</vt:i4>
      </vt:variant>
      <vt:variant>
        <vt:i4>15</vt:i4>
      </vt:variant>
      <vt:variant>
        <vt:i4>0</vt:i4>
      </vt:variant>
      <vt:variant>
        <vt:i4>5</vt:i4>
      </vt:variant>
      <vt:variant>
        <vt:lpwstr>mailto:ostojakielce@o2.pl</vt:lpwstr>
      </vt:variant>
      <vt:variant>
        <vt:lpwstr/>
      </vt:variant>
      <vt:variant>
        <vt:i4>113</vt:i4>
      </vt:variant>
      <vt:variant>
        <vt:i4>12</vt:i4>
      </vt:variant>
      <vt:variant>
        <vt:i4>0</vt:i4>
      </vt:variant>
      <vt:variant>
        <vt:i4>5</vt:i4>
      </vt:variant>
      <vt:variant>
        <vt:lpwstr>mailto:niva.sa@wp.pl</vt:lpwstr>
      </vt:variant>
      <vt:variant>
        <vt:lpwstr/>
      </vt:variant>
      <vt:variant>
        <vt:i4>5046324</vt:i4>
      </vt:variant>
      <vt:variant>
        <vt:i4>9</vt:i4>
      </vt:variant>
      <vt:variant>
        <vt:i4>0</vt:i4>
      </vt:variant>
      <vt:variant>
        <vt:i4>5</vt:i4>
      </vt:variant>
      <vt:variant>
        <vt:lpwstr>mailto:arkon@arkon.kielce.pl</vt:lpwstr>
      </vt:variant>
      <vt:variant>
        <vt:lpwstr/>
      </vt:variant>
      <vt:variant>
        <vt:i4>1703980</vt:i4>
      </vt:variant>
      <vt:variant>
        <vt:i4>6</vt:i4>
      </vt:variant>
      <vt:variant>
        <vt:i4>0</vt:i4>
      </vt:variant>
      <vt:variant>
        <vt:i4>5</vt:i4>
      </vt:variant>
      <vt:variant>
        <vt:lpwstr>mailto:centrala@tis.pl</vt:lpwstr>
      </vt:variant>
      <vt:variant>
        <vt:lpwstr/>
      </vt:variant>
      <vt:variant>
        <vt:i4>720933</vt:i4>
      </vt:variant>
      <vt:variant>
        <vt:i4>3</vt:i4>
      </vt:variant>
      <vt:variant>
        <vt:i4>0</vt:i4>
      </vt:variant>
      <vt:variant>
        <vt:i4>5</vt:i4>
      </vt:variant>
      <vt:variant>
        <vt:lpwstr>mailto:zamowienia.handel@supon.kielce.pl</vt:lpwstr>
      </vt:variant>
      <vt:variant>
        <vt:lpwstr/>
      </vt:variant>
      <vt:variant>
        <vt:i4>4456572</vt:i4>
      </vt:variant>
      <vt:variant>
        <vt:i4>0</vt:i4>
      </vt:variant>
      <vt:variant>
        <vt:i4>0</vt:i4>
      </vt:variant>
      <vt:variant>
        <vt:i4>5</vt:i4>
      </vt:variant>
      <vt:variant>
        <vt:lpwstr>mailto:piotr.bak@supon.kielce.pl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Bartkiewicz, Dariusz</cp:lastModifiedBy>
  <cp:revision>2</cp:revision>
  <cp:lastPrinted>2015-08-17T10:06:00Z</cp:lastPrinted>
  <dcterms:created xsi:type="dcterms:W3CDTF">2015-08-17T11:30:00Z</dcterms:created>
  <dcterms:modified xsi:type="dcterms:W3CDTF">2015-08-17T11:30:00Z</dcterms:modified>
</cp:coreProperties>
</file>